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DEA" w:rsidRDefault="009C6655">
      <w:bookmarkStart w:id="0" w:name="_GoBack"/>
      <w:bookmarkEnd w:id="0"/>
    </w:p>
    <w:tbl>
      <w:tblPr>
        <w:tblStyle w:val="TableGrid"/>
        <w:tblW w:w="22965" w:type="dxa"/>
        <w:tblInd w:w="-998" w:type="dxa"/>
        <w:tblLook w:val="04A0" w:firstRow="1" w:lastRow="0" w:firstColumn="1" w:lastColumn="0" w:noHBand="0" w:noVBand="1"/>
      </w:tblPr>
      <w:tblGrid>
        <w:gridCol w:w="3431"/>
        <w:gridCol w:w="966"/>
        <w:gridCol w:w="3798"/>
        <w:gridCol w:w="1277"/>
        <w:gridCol w:w="1237"/>
        <w:gridCol w:w="1289"/>
        <w:gridCol w:w="9833"/>
        <w:gridCol w:w="1134"/>
      </w:tblGrid>
      <w:tr w:rsidR="000321E7" w:rsidTr="002C609F">
        <w:trPr>
          <w:tblHeader/>
        </w:trPr>
        <w:tc>
          <w:tcPr>
            <w:tcW w:w="3431" w:type="dxa"/>
            <w:shd w:val="clear" w:color="auto" w:fill="C9C9C9" w:themeFill="accent3" w:themeFillTint="99"/>
          </w:tcPr>
          <w:p w:rsidR="00CD4DEA" w:rsidRPr="005E5088" w:rsidRDefault="009C6655" w:rsidP="00CD4DEA">
            <w:pPr>
              <w:rPr>
                <w:rFonts w:ascii="Arial" w:hAnsi="Arial" w:cs="Arial"/>
                <w:b/>
              </w:rPr>
            </w:pPr>
            <w:r w:rsidRPr="005E5088">
              <w:rPr>
                <w:rFonts w:ascii="Arial" w:hAnsi="Arial" w:cs="Arial"/>
                <w:b/>
              </w:rPr>
              <w:t>Scheme &amp; Project Manager</w:t>
            </w:r>
          </w:p>
        </w:tc>
        <w:tc>
          <w:tcPr>
            <w:tcW w:w="966" w:type="dxa"/>
            <w:shd w:val="clear" w:color="auto" w:fill="C9C9C9" w:themeFill="accent3" w:themeFillTint="99"/>
          </w:tcPr>
          <w:p w:rsidR="00CD4DEA" w:rsidRPr="005E5088" w:rsidRDefault="009C6655" w:rsidP="00CD4DEA">
            <w:pPr>
              <w:rPr>
                <w:rFonts w:ascii="Arial" w:hAnsi="Arial" w:cs="Arial"/>
                <w:b/>
              </w:rPr>
            </w:pPr>
            <w:r w:rsidRPr="005E5088">
              <w:rPr>
                <w:rFonts w:ascii="Arial" w:hAnsi="Arial" w:cs="Arial"/>
                <w:b/>
              </w:rPr>
              <w:t>Project ID</w:t>
            </w:r>
          </w:p>
        </w:tc>
        <w:tc>
          <w:tcPr>
            <w:tcW w:w="3798" w:type="dxa"/>
            <w:shd w:val="clear" w:color="auto" w:fill="C9C9C9" w:themeFill="accent3" w:themeFillTint="99"/>
          </w:tcPr>
          <w:p w:rsidR="00CD4DEA" w:rsidRPr="005E5088" w:rsidRDefault="009C6655" w:rsidP="00CD4DEA">
            <w:pPr>
              <w:rPr>
                <w:rFonts w:ascii="Arial" w:hAnsi="Arial" w:cs="Arial"/>
                <w:b/>
              </w:rPr>
            </w:pPr>
            <w:r w:rsidRPr="005E5088">
              <w:rPr>
                <w:rFonts w:ascii="Arial" w:hAnsi="Arial" w:cs="Arial"/>
                <w:b/>
              </w:rPr>
              <w:t>Project summary</w:t>
            </w:r>
          </w:p>
        </w:tc>
        <w:tc>
          <w:tcPr>
            <w:tcW w:w="1277" w:type="dxa"/>
            <w:shd w:val="clear" w:color="auto" w:fill="C9C9C9" w:themeFill="accent3" w:themeFillTint="99"/>
          </w:tcPr>
          <w:p w:rsidR="00CD4DEA" w:rsidRPr="005E5088" w:rsidRDefault="009C6655" w:rsidP="00CD4DEA">
            <w:pPr>
              <w:rPr>
                <w:rFonts w:ascii="Arial" w:hAnsi="Arial" w:cs="Arial"/>
                <w:b/>
              </w:rPr>
            </w:pPr>
            <w:r w:rsidRPr="005E5088">
              <w:rPr>
                <w:rFonts w:ascii="Arial" w:hAnsi="Arial" w:cs="Arial"/>
                <w:b/>
              </w:rPr>
              <w:t>Stage</w:t>
            </w:r>
          </w:p>
        </w:tc>
        <w:tc>
          <w:tcPr>
            <w:tcW w:w="1237" w:type="dxa"/>
            <w:shd w:val="clear" w:color="auto" w:fill="C9C9C9" w:themeFill="accent3" w:themeFillTint="99"/>
          </w:tcPr>
          <w:p w:rsidR="00CD4DEA" w:rsidRPr="005E5088" w:rsidRDefault="009C6655" w:rsidP="00CD4DEA">
            <w:pPr>
              <w:rPr>
                <w:rFonts w:ascii="Arial" w:hAnsi="Arial" w:cs="Arial"/>
                <w:b/>
              </w:rPr>
            </w:pPr>
            <w:r w:rsidRPr="005E5088">
              <w:rPr>
                <w:rFonts w:ascii="Arial" w:hAnsi="Arial" w:cs="Arial"/>
                <w:b/>
              </w:rPr>
              <w:t>Total Project Value</w:t>
            </w:r>
            <w:r w:rsidRPr="005E5088">
              <w:rPr>
                <w:rFonts w:ascii="Arial" w:hAnsi="Arial" w:cs="Arial"/>
                <w:b/>
              </w:rPr>
              <w:tab/>
            </w:r>
          </w:p>
        </w:tc>
        <w:tc>
          <w:tcPr>
            <w:tcW w:w="1289" w:type="dxa"/>
            <w:shd w:val="clear" w:color="auto" w:fill="C9C9C9" w:themeFill="accent3" w:themeFillTint="99"/>
          </w:tcPr>
          <w:p w:rsidR="00CD4DEA" w:rsidRPr="002D2C47" w:rsidRDefault="009C6655" w:rsidP="004B4311">
            <w:pPr>
              <w:rPr>
                <w:rFonts w:ascii="Arial" w:hAnsi="Arial" w:cs="Arial"/>
                <w:b/>
              </w:rPr>
            </w:pPr>
            <w:r>
              <w:rPr>
                <w:rFonts w:ascii="Arial" w:hAnsi="Arial" w:cs="Arial"/>
                <w:b/>
              </w:rPr>
              <w:t>Spend to date (*)</w:t>
            </w:r>
          </w:p>
        </w:tc>
        <w:tc>
          <w:tcPr>
            <w:tcW w:w="9833" w:type="dxa"/>
            <w:shd w:val="clear" w:color="auto" w:fill="C9C9C9" w:themeFill="accent3" w:themeFillTint="99"/>
          </w:tcPr>
          <w:p w:rsidR="00CD4DEA" w:rsidRPr="005E5088" w:rsidRDefault="009C6655" w:rsidP="00D42837">
            <w:pPr>
              <w:rPr>
                <w:rFonts w:ascii="Arial" w:hAnsi="Arial" w:cs="Arial"/>
                <w:b/>
              </w:rPr>
            </w:pPr>
            <w:r w:rsidRPr="005E5088">
              <w:rPr>
                <w:rFonts w:ascii="Arial" w:hAnsi="Arial" w:cs="Arial"/>
                <w:b/>
              </w:rPr>
              <w:t xml:space="preserve">Quarter </w:t>
            </w:r>
            <w:r>
              <w:rPr>
                <w:rFonts w:ascii="Arial" w:hAnsi="Arial" w:cs="Arial"/>
                <w:b/>
              </w:rPr>
              <w:t>1</w:t>
            </w:r>
            <w:r w:rsidRPr="005E5088">
              <w:rPr>
                <w:rFonts w:ascii="Arial" w:hAnsi="Arial" w:cs="Arial"/>
                <w:b/>
              </w:rPr>
              <w:t xml:space="preserve"> update  (refer to project plan milestones)</w:t>
            </w:r>
          </w:p>
        </w:tc>
        <w:tc>
          <w:tcPr>
            <w:tcW w:w="1134" w:type="dxa"/>
            <w:shd w:val="clear" w:color="auto" w:fill="C9C9C9" w:themeFill="accent3" w:themeFillTint="99"/>
          </w:tcPr>
          <w:p w:rsidR="00CD4DEA" w:rsidRPr="005E5088" w:rsidRDefault="009C6655" w:rsidP="00CD4DEA">
            <w:pPr>
              <w:rPr>
                <w:rFonts w:ascii="Arial" w:hAnsi="Arial" w:cs="Arial"/>
                <w:b/>
              </w:rPr>
            </w:pPr>
            <w:r w:rsidRPr="005E5088">
              <w:rPr>
                <w:rFonts w:ascii="Arial" w:hAnsi="Arial" w:cs="Arial"/>
                <w:b/>
              </w:rPr>
              <w:t>Project Status (RAG)</w:t>
            </w:r>
          </w:p>
        </w:tc>
      </w:tr>
      <w:tr w:rsidR="000321E7" w:rsidTr="00D36AA1">
        <w:tc>
          <w:tcPr>
            <w:tcW w:w="22965" w:type="dxa"/>
            <w:gridSpan w:val="8"/>
            <w:shd w:val="clear" w:color="auto" w:fill="DEEAF6" w:themeFill="accent1" w:themeFillTint="33"/>
          </w:tcPr>
          <w:p w:rsidR="00CD4DEA" w:rsidRPr="002D2C47" w:rsidRDefault="009C6655" w:rsidP="00CD4DEA">
            <w:pPr>
              <w:rPr>
                <w:rFonts w:ascii="Arial" w:hAnsi="Arial" w:cs="Arial"/>
                <w:b/>
                <w:highlight w:val="yellow"/>
              </w:rPr>
            </w:pPr>
            <w:r w:rsidRPr="002D2C47">
              <w:rPr>
                <w:rFonts w:ascii="Arial" w:hAnsi="Arial" w:cs="Arial"/>
                <w:b/>
              </w:rPr>
              <w:t xml:space="preserve">North West Preston </w:t>
            </w:r>
          </w:p>
        </w:tc>
      </w:tr>
      <w:tr w:rsidR="000321E7" w:rsidTr="00FD0292">
        <w:tc>
          <w:tcPr>
            <w:tcW w:w="3431" w:type="dxa"/>
          </w:tcPr>
          <w:p w:rsidR="00CD4DEA" w:rsidRPr="00D576AA" w:rsidRDefault="009C6655" w:rsidP="00CD4DEA">
            <w:pPr>
              <w:rPr>
                <w:rFonts w:ascii="Arial" w:hAnsi="Arial" w:cs="Arial"/>
                <w:b/>
              </w:rPr>
            </w:pPr>
            <w:r w:rsidRPr="00D576AA">
              <w:rPr>
                <w:rFonts w:ascii="Arial" w:hAnsi="Arial" w:cs="Arial"/>
                <w:b/>
              </w:rPr>
              <w:t xml:space="preserve">Preston Western Distributor &amp; East West Link Road </w:t>
            </w:r>
          </w:p>
          <w:p w:rsidR="00CD4DEA" w:rsidRPr="00D576AA" w:rsidRDefault="009C6655" w:rsidP="00CD4DEA">
            <w:pPr>
              <w:rPr>
                <w:rFonts w:ascii="Arial" w:hAnsi="Arial" w:cs="Arial"/>
                <w:sz w:val="16"/>
                <w:szCs w:val="16"/>
              </w:rPr>
            </w:pPr>
          </w:p>
          <w:p w:rsidR="00CD4DEA" w:rsidRPr="00D576AA" w:rsidRDefault="009C6655" w:rsidP="00CD4DEA">
            <w:pPr>
              <w:rPr>
                <w:rFonts w:ascii="Arial" w:hAnsi="Arial" w:cs="Arial"/>
                <w:sz w:val="18"/>
                <w:szCs w:val="18"/>
              </w:rPr>
            </w:pPr>
            <w:r w:rsidRPr="00D576AA">
              <w:rPr>
                <w:rFonts w:ascii="Arial" w:hAnsi="Arial" w:cs="Arial"/>
                <w:sz w:val="18"/>
                <w:szCs w:val="18"/>
              </w:rPr>
              <w:t>Lancashire county Council</w:t>
            </w:r>
          </w:p>
          <w:p w:rsidR="00CD4DEA" w:rsidRPr="00D576AA" w:rsidRDefault="009C6655" w:rsidP="00CD4DEA">
            <w:pPr>
              <w:rPr>
                <w:rFonts w:ascii="Arial" w:hAnsi="Arial" w:cs="Arial"/>
                <w:sz w:val="18"/>
                <w:szCs w:val="18"/>
              </w:rPr>
            </w:pPr>
            <w:r w:rsidRPr="00D576AA">
              <w:rPr>
                <w:rFonts w:ascii="Arial" w:hAnsi="Arial" w:cs="Arial"/>
                <w:sz w:val="18"/>
                <w:szCs w:val="18"/>
              </w:rPr>
              <w:t>Phil Wilson</w:t>
            </w:r>
          </w:p>
          <w:p w:rsidR="00CD4DEA" w:rsidRPr="00D576AA" w:rsidRDefault="009C6655" w:rsidP="00CD4DEA">
            <w:pPr>
              <w:rPr>
                <w:rFonts w:ascii="Arial" w:hAnsi="Arial" w:cs="Arial"/>
                <w:sz w:val="18"/>
                <w:szCs w:val="18"/>
              </w:rPr>
            </w:pPr>
            <w:hyperlink r:id="rId8" w:history="1">
              <w:r w:rsidRPr="00D576AA">
                <w:rPr>
                  <w:rStyle w:val="Hyperlink"/>
                  <w:rFonts w:ascii="Arial" w:hAnsi="Arial" w:cs="Arial"/>
                  <w:color w:val="0070C0"/>
                  <w:sz w:val="18"/>
                  <w:szCs w:val="18"/>
                </w:rPr>
                <w:t>Phil.Wilson@lancashire.gov.uk</w:t>
              </w:r>
            </w:hyperlink>
          </w:p>
        </w:tc>
        <w:tc>
          <w:tcPr>
            <w:tcW w:w="966" w:type="dxa"/>
          </w:tcPr>
          <w:p w:rsidR="00CD4DEA" w:rsidRPr="008C7BC4" w:rsidRDefault="009C6655" w:rsidP="00CD4DEA">
            <w:pPr>
              <w:rPr>
                <w:rFonts w:ascii="Arial" w:hAnsi="Arial" w:cs="Arial"/>
                <w:sz w:val="18"/>
                <w:szCs w:val="18"/>
              </w:rPr>
            </w:pPr>
            <w:r>
              <w:rPr>
                <w:rFonts w:ascii="Arial" w:hAnsi="Arial" w:cs="Arial"/>
                <w:sz w:val="18"/>
                <w:szCs w:val="18"/>
              </w:rPr>
              <w:t>7869</w:t>
            </w:r>
          </w:p>
        </w:tc>
        <w:tc>
          <w:tcPr>
            <w:tcW w:w="3798" w:type="dxa"/>
          </w:tcPr>
          <w:p w:rsidR="00CD4DEA" w:rsidRPr="008C7BC4" w:rsidRDefault="009C6655" w:rsidP="00CD4DEA">
            <w:pPr>
              <w:rPr>
                <w:rFonts w:ascii="Arial" w:hAnsi="Arial" w:cs="Arial"/>
                <w:sz w:val="18"/>
                <w:szCs w:val="18"/>
              </w:rPr>
            </w:pPr>
            <w:r w:rsidRPr="008C7BC4">
              <w:rPr>
                <w:rFonts w:ascii="Arial" w:hAnsi="Arial" w:cs="Arial"/>
                <w:sz w:val="18"/>
                <w:szCs w:val="18"/>
              </w:rPr>
              <w:t xml:space="preserve">Major new road linking Preston and southern Fylde to the M55 to support new housing development and improve links between the </w:t>
            </w:r>
            <w:r w:rsidRPr="008C7BC4">
              <w:rPr>
                <w:rFonts w:ascii="Arial" w:hAnsi="Arial" w:cs="Arial"/>
                <w:sz w:val="18"/>
                <w:szCs w:val="18"/>
              </w:rPr>
              <w:t>LEP's Enterprise Zones.</w:t>
            </w:r>
          </w:p>
        </w:tc>
        <w:tc>
          <w:tcPr>
            <w:tcW w:w="1277" w:type="dxa"/>
          </w:tcPr>
          <w:p w:rsidR="00CD4DEA" w:rsidRPr="008C7BC4" w:rsidRDefault="009C6655" w:rsidP="00CD4DEA">
            <w:pPr>
              <w:rPr>
                <w:rFonts w:ascii="Arial" w:hAnsi="Arial" w:cs="Arial"/>
                <w:sz w:val="18"/>
                <w:szCs w:val="18"/>
              </w:rPr>
            </w:pPr>
            <w:r>
              <w:rPr>
                <w:rFonts w:ascii="Arial" w:hAnsi="Arial" w:cs="Arial"/>
                <w:sz w:val="18"/>
                <w:szCs w:val="18"/>
              </w:rPr>
              <w:t>On-site</w:t>
            </w:r>
          </w:p>
        </w:tc>
        <w:tc>
          <w:tcPr>
            <w:tcW w:w="1237" w:type="dxa"/>
          </w:tcPr>
          <w:p w:rsidR="00CD4DEA" w:rsidRPr="003F42C8" w:rsidRDefault="009C6655" w:rsidP="00CD4DEA">
            <w:pPr>
              <w:rPr>
                <w:rFonts w:ascii="Arial" w:hAnsi="Arial" w:cs="Arial"/>
                <w:sz w:val="18"/>
                <w:szCs w:val="18"/>
              </w:rPr>
            </w:pPr>
            <w:r w:rsidRPr="003F42C8">
              <w:rPr>
                <w:rFonts w:ascii="Arial" w:hAnsi="Arial" w:cs="Arial"/>
                <w:sz w:val="18"/>
                <w:szCs w:val="18"/>
              </w:rPr>
              <w:t xml:space="preserve"> £207.470m</w:t>
            </w:r>
          </w:p>
          <w:p w:rsidR="00CD4DEA" w:rsidRPr="003F42C8" w:rsidRDefault="009C6655" w:rsidP="00CD4DEA">
            <w:pPr>
              <w:rPr>
                <w:rFonts w:ascii="Arial" w:hAnsi="Arial" w:cs="Arial"/>
                <w:sz w:val="18"/>
                <w:szCs w:val="18"/>
              </w:rPr>
            </w:pPr>
          </w:p>
        </w:tc>
        <w:tc>
          <w:tcPr>
            <w:tcW w:w="1289" w:type="dxa"/>
          </w:tcPr>
          <w:p w:rsidR="00CF3731" w:rsidRPr="00FD0292" w:rsidRDefault="009C6655" w:rsidP="00D73C49">
            <w:pPr>
              <w:rPr>
                <w:rFonts w:ascii="Arial" w:hAnsi="Arial" w:cs="Arial"/>
                <w:sz w:val="18"/>
                <w:szCs w:val="18"/>
              </w:rPr>
            </w:pPr>
            <w:r w:rsidRPr="002D2C47">
              <w:rPr>
                <w:rFonts w:ascii="Arial" w:hAnsi="Arial" w:cs="Arial"/>
                <w:b/>
                <w:sz w:val="18"/>
                <w:szCs w:val="18"/>
              </w:rPr>
              <w:t xml:space="preserve"> </w:t>
            </w:r>
            <w:r w:rsidRPr="00FD0292">
              <w:rPr>
                <w:rFonts w:ascii="Arial" w:hAnsi="Arial" w:cs="Arial"/>
                <w:sz w:val="18"/>
                <w:szCs w:val="18"/>
              </w:rPr>
              <w:t>£42.024m</w:t>
            </w:r>
          </w:p>
        </w:tc>
        <w:tc>
          <w:tcPr>
            <w:tcW w:w="9833" w:type="dxa"/>
          </w:tcPr>
          <w:p w:rsidR="000A7885" w:rsidRPr="000A7885" w:rsidRDefault="009C6655" w:rsidP="00542692">
            <w:pPr>
              <w:rPr>
                <w:rFonts w:ascii="Arial" w:hAnsi="Arial" w:cs="Arial"/>
                <w:bCs/>
                <w:sz w:val="18"/>
                <w:szCs w:val="18"/>
              </w:rPr>
            </w:pPr>
            <w:r w:rsidRPr="000A7885">
              <w:rPr>
                <w:rFonts w:ascii="Arial" w:hAnsi="Arial" w:cs="Arial"/>
                <w:bCs/>
                <w:sz w:val="18"/>
                <w:szCs w:val="18"/>
              </w:rPr>
              <w:t xml:space="preserve">The project remains on track for completion in early 2023 and </w:t>
            </w:r>
            <w:r>
              <w:rPr>
                <w:rFonts w:ascii="Arial" w:hAnsi="Arial" w:cs="Arial"/>
                <w:bCs/>
                <w:sz w:val="18"/>
                <w:szCs w:val="18"/>
              </w:rPr>
              <w:t>remains on budget.</w:t>
            </w:r>
          </w:p>
          <w:p w:rsidR="000A7885" w:rsidRPr="000A7885" w:rsidRDefault="009C6655" w:rsidP="00542692">
            <w:pPr>
              <w:rPr>
                <w:rFonts w:ascii="Arial" w:hAnsi="Arial" w:cs="Arial"/>
                <w:bCs/>
                <w:sz w:val="18"/>
                <w:szCs w:val="18"/>
              </w:rPr>
            </w:pPr>
          </w:p>
          <w:p w:rsidR="00542692" w:rsidRPr="00542692" w:rsidRDefault="009C6655" w:rsidP="00542692">
            <w:pPr>
              <w:rPr>
                <w:rFonts w:ascii="Arial" w:hAnsi="Arial" w:cs="Arial"/>
                <w:b/>
                <w:bCs/>
                <w:sz w:val="18"/>
                <w:szCs w:val="18"/>
              </w:rPr>
            </w:pPr>
            <w:r w:rsidRPr="00542692">
              <w:rPr>
                <w:rFonts w:ascii="Arial" w:hAnsi="Arial" w:cs="Arial"/>
                <w:b/>
                <w:bCs/>
                <w:sz w:val="18"/>
                <w:szCs w:val="18"/>
              </w:rPr>
              <w:t>This Period:</w:t>
            </w:r>
          </w:p>
          <w:p w:rsidR="00542692" w:rsidRPr="00542692" w:rsidRDefault="009C6655" w:rsidP="00542692">
            <w:pPr>
              <w:rPr>
                <w:rFonts w:ascii="Arial" w:hAnsi="Arial" w:cs="Arial"/>
                <w:bCs/>
                <w:sz w:val="18"/>
                <w:szCs w:val="18"/>
              </w:rPr>
            </w:pPr>
            <w:r>
              <w:rPr>
                <w:rFonts w:ascii="Arial" w:hAnsi="Arial" w:cs="Arial"/>
                <w:bCs/>
                <w:sz w:val="18"/>
                <w:szCs w:val="18"/>
              </w:rPr>
              <w:t>The two large structures, Savick</w:t>
            </w:r>
            <w:r>
              <w:rPr>
                <w:rFonts w:ascii="Arial" w:hAnsi="Arial" w:cs="Arial"/>
                <w:bCs/>
                <w:sz w:val="18"/>
                <w:szCs w:val="18"/>
              </w:rPr>
              <w:t xml:space="preserve"> and Lea viaducts that have a significant influence on the scheme programme have progressed well. </w:t>
            </w:r>
          </w:p>
          <w:p w:rsidR="00542692" w:rsidRPr="00542692" w:rsidRDefault="009C6655" w:rsidP="00542692">
            <w:pPr>
              <w:rPr>
                <w:rFonts w:ascii="Arial" w:hAnsi="Arial" w:cs="Arial"/>
                <w:bCs/>
                <w:sz w:val="18"/>
                <w:szCs w:val="18"/>
              </w:rPr>
            </w:pPr>
          </w:p>
          <w:p w:rsidR="00542692" w:rsidRPr="00542692" w:rsidRDefault="009C6655" w:rsidP="00542692">
            <w:pPr>
              <w:rPr>
                <w:rFonts w:ascii="Arial" w:hAnsi="Arial" w:cs="Arial"/>
                <w:bCs/>
                <w:sz w:val="18"/>
                <w:szCs w:val="18"/>
              </w:rPr>
            </w:pPr>
            <w:r w:rsidRPr="00542692">
              <w:rPr>
                <w:rFonts w:ascii="Arial" w:hAnsi="Arial" w:cs="Arial"/>
                <w:bCs/>
                <w:sz w:val="18"/>
                <w:szCs w:val="18"/>
              </w:rPr>
              <w:t>The other main</w:t>
            </w:r>
            <w:r>
              <w:rPr>
                <w:rFonts w:ascii="Arial" w:hAnsi="Arial" w:cs="Arial"/>
                <w:bCs/>
                <w:sz w:val="18"/>
                <w:szCs w:val="18"/>
              </w:rPr>
              <w:t xml:space="preserve"> advance has been in earthworks, l</w:t>
            </w:r>
            <w:r w:rsidRPr="00542692">
              <w:rPr>
                <w:rFonts w:ascii="Arial" w:hAnsi="Arial" w:cs="Arial"/>
                <w:bCs/>
                <w:sz w:val="18"/>
                <w:szCs w:val="18"/>
              </w:rPr>
              <w:t>arge scale excavation and movement of materials has taken place along the whole length of the 4.3km of the P</w:t>
            </w:r>
            <w:r w:rsidRPr="00542692">
              <w:rPr>
                <w:rFonts w:ascii="Arial" w:hAnsi="Arial" w:cs="Arial"/>
                <w:bCs/>
                <w:sz w:val="18"/>
                <w:szCs w:val="18"/>
              </w:rPr>
              <w:t xml:space="preserve">reston Western Distributor Road with significant efforts </w:t>
            </w:r>
            <w:r>
              <w:rPr>
                <w:rFonts w:ascii="Arial" w:hAnsi="Arial" w:cs="Arial"/>
                <w:bCs/>
                <w:sz w:val="18"/>
                <w:szCs w:val="18"/>
              </w:rPr>
              <w:t xml:space="preserve">to </w:t>
            </w:r>
            <w:r w:rsidRPr="00542692">
              <w:rPr>
                <w:rFonts w:ascii="Arial" w:hAnsi="Arial" w:cs="Arial"/>
                <w:bCs/>
                <w:sz w:val="18"/>
                <w:szCs w:val="18"/>
              </w:rPr>
              <w:t>avoid export of material off site by reuse. Depending upon quality of the material</w:t>
            </w:r>
            <w:r>
              <w:rPr>
                <w:rFonts w:ascii="Arial" w:hAnsi="Arial" w:cs="Arial"/>
                <w:bCs/>
                <w:sz w:val="18"/>
                <w:szCs w:val="18"/>
              </w:rPr>
              <w:t>,</w:t>
            </w:r>
            <w:r w:rsidRPr="00542692">
              <w:rPr>
                <w:rFonts w:ascii="Arial" w:hAnsi="Arial" w:cs="Arial"/>
                <w:bCs/>
                <w:sz w:val="18"/>
                <w:szCs w:val="18"/>
              </w:rPr>
              <w:t xml:space="preserve"> it has been u</w:t>
            </w:r>
            <w:r>
              <w:rPr>
                <w:rFonts w:ascii="Arial" w:hAnsi="Arial" w:cs="Arial"/>
                <w:bCs/>
                <w:sz w:val="18"/>
                <w:szCs w:val="18"/>
              </w:rPr>
              <w:t>sed on structural embankment, screening or</w:t>
            </w:r>
            <w:r w:rsidRPr="00542692">
              <w:rPr>
                <w:rFonts w:ascii="Arial" w:hAnsi="Arial" w:cs="Arial"/>
                <w:bCs/>
                <w:sz w:val="18"/>
                <w:szCs w:val="18"/>
              </w:rPr>
              <w:t xml:space="preserve"> landscape mounds. The installation of drainage has run p</w:t>
            </w:r>
            <w:r w:rsidRPr="00542692">
              <w:rPr>
                <w:rFonts w:ascii="Arial" w:hAnsi="Arial" w:cs="Arial"/>
                <w:bCs/>
                <w:sz w:val="18"/>
                <w:szCs w:val="18"/>
              </w:rPr>
              <w:t>arallel with the earthworks ensuring protection of the new works as it is installed.</w:t>
            </w:r>
          </w:p>
          <w:p w:rsidR="00542692" w:rsidRPr="00542692" w:rsidRDefault="009C6655" w:rsidP="00542692">
            <w:pPr>
              <w:rPr>
                <w:rFonts w:ascii="Arial" w:hAnsi="Arial" w:cs="Arial"/>
                <w:bCs/>
                <w:sz w:val="18"/>
                <w:szCs w:val="18"/>
              </w:rPr>
            </w:pPr>
          </w:p>
          <w:p w:rsidR="00513994" w:rsidRDefault="009C6655" w:rsidP="00542692">
            <w:pPr>
              <w:rPr>
                <w:rFonts w:ascii="Arial" w:hAnsi="Arial" w:cs="Arial"/>
                <w:bCs/>
                <w:sz w:val="18"/>
                <w:szCs w:val="18"/>
              </w:rPr>
            </w:pPr>
            <w:r w:rsidRPr="00542692">
              <w:rPr>
                <w:rFonts w:ascii="Arial" w:hAnsi="Arial" w:cs="Arial"/>
                <w:bCs/>
                <w:sz w:val="18"/>
                <w:szCs w:val="18"/>
              </w:rPr>
              <w:t>A challenge to the scheme is the requirement to divert the Hodder Aqueduct prior to works being able to commence on the southern half of the new M55 motorway junction. Th</w:t>
            </w:r>
            <w:r w:rsidRPr="00542692">
              <w:rPr>
                <w:rFonts w:ascii="Arial" w:hAnsi="Arial" w:cs="Arial"/>
                <w:bCs/>
                <w:sz w:val="18"/>
                <w:szCs w:val="18"/>
              </w:rPr>
              <w:t>is section of the site has been handed over t</w:t>
            </w:r>
            <w:r>
              <w:rPr>
                <w:rFonts w:ascii="Arial" w:hAnsi="Arial" w:cs="Arial"/>
                <w:bCs/>
                <w:sz w:val="18"/>
                <w:szCs w:val="18"/>
              </w:rPr>
              <w:t>o</w:t>
            </w:r>
            <w:r w:rsidRPr="00542692">
              <w:rPr>
                <w:rFonts w:ascii="Arial" w:hAnsi="Arial" w:cs="Arial"/>
                <w:bCs/>
                <w:sz w:val="18"/>
                <w:szCs w:val="18"/>
              </w:rPr>
              <w:t xml:space="preserve"> United Utilities as </w:t>
            </w:r>
            <w:r>
              <w:rPr>
                <w:rFonts w:ascii="Arial" w:hAnsi="Arial" w:cs="Arial"/>
                <w:bCs/>
                <w:sz w:val="18"/>
                <w:szCs w:val="18"/>
              </w:rPr>
              <w:t xml:space="preserve">the </w:t>
            </w:r>
            <w:r w:rsidRPr="00542692">
              <w:rPr>
                <w:rFonts w:ascii="Arial" w:hAnsi="Arial" w:cs="Arial"/>
                <w:bCs/>
                <w:sz w:val="18"/>
                <w:szCs w:val="18"/>
              </w:rPr>
              <w:t>asset owner to undertake the diversion. The onset of the Covid 19 pandemic had a greater impact on UU's contractor than on the PWDR contractor. The different nature of activities made o</w:t>
            </w:r>
            <w:r w:rsidRPr="00542692">
              <w:rPr>
                <w:rFonts w:ascii="Arial" w:hAnsi="Arial" w:cs="Arial"/>
                <w:bCs/>
                <w:sz w:val="18"/>
                <w:szCs w:val="18"/>
              </w:rPr>
              <w:t>perating under Covid restrictions more challenging and as a consequence the Hodder site was closed down for approximately 6 weeks until issues could be resolved. On return the contractor has made good progress and although full return of this section of th</w:t>
            </w:r>
            <w:r w:rsidRPr="00542692">
              <w:rPr>
                <w:rFonts w:ascii="Arial" w:hAnsi="Arial" w:cs="Arial"/>
                <w:bCs/>
                <w:sz w:val="18"/>
                <w:szCs w:val="18"/>
              </w:rPr>
              <w:t xml:space="preserve">e site to the PWDR team is delayed until October 2020 collaborative working has allowed sections to be returned to mitigate the delays and LCC's Contractor has in turn looked to restructure the programme to provide further mitigation.   </w:t>
            </w:r>
          </w:p>
          <w:p w:rsidR="00542692" w:rsidRPr="00542692" w:rsidRDefault="009C6655" w:rsidP="00542692">
            <w:pPr>
              <w:rPr>
                <w:rFonts w:ascii="Arial" w:hAnsi="Arial" w:cs="Arial"/>
                <w:b/>
                <w:bCs/>
                <w:sz w:val="18"/>
                <w:szCs w:val="18"/>
              </w:rPr>
            </w:pPr>
          </w:p>
          <w:p w:rsidR="00542692" w:rsidRPr="00542692" w:rsidRDefault="009C6655" w:rsidP="00542692">
            <w:pPr>
              <w:rPr>
                <w:rFonts w:ascii="Arial" w:hAnsi="Arial" w:cs="Arial"/>
                <w:b/>
                <w:bCs/>
                <w:sz w:val="18"/>
                <w:szCs w:val="18"/>
              </w:rPr>
            </w:pPr>
            <w:r w:rsidRPr="00542692">
              <w:rPr>
                <w:rFonts w:ascii="Arial" w:hAnsi="Arial" w:cs="Arial"/>
                <w:b/>
                <w:bCs/>
                <w:sz w:val="18"/>
                <w:szCs w:val="18"/>
              </w:rPr>
              <w:t>Next Period:</w:t>
            </w:r>
          </w:p>
          <w:p w:rsidR="00542692" w:rsidRPr="00542692" w:rsidRDefault="009C6655" w:rsidP="00542692">
            <w:pPr>
              <w:rPr>
                <w:rFonts w:ascii="Arial" w:hAnsi="Arial" w:cs="Arial"/>
                <w:bCs/>
                <w:sz w:val="18"/>
                <w:szCs w:val="18"/>
              </w:rPr>
            </w:pPr>
            <w:r w:rsidRPr="00542692">
              <w:rPr>
                <w:rFonts w:ascii="Arial" w:hAnsi="Arial" w:cs="Arial"/>
                <w:bCs/>
                <w:sz w:val="18"/>
                <w:szCs w:val="18"/>
              </w:rPr>
              <w:t xml:space="preserve">The </w:t>
            </w:r>
            <w:r w:rsidRPr="00542692">
              <w:rPr>
                <w:rFonts w:ascii="Arial" w:hAnsi="Arial" w:cs="Arial"/>
                <w:bCs/>
                <w:sz w:val="18"/>
                <w:szCs w:val="18"/>
              </w:rPr>
              <w:t xml:space="preserve">period July to September will see the second half of the 2020 earthworks season and subject to weather constraints it is anticipated that the good progress made in the first half will continue to allow most of the schemes length </w:t>
            </w:r>
            <w:r>
              <w:rPr>
                <w:rFonts w:ascii="Arial" w:hAnsi="Arial" w:cs="Arial"/>
                <w:bCs/>
                <w:sz w:val="18"/>
                <w:szCs w:val="18"/>
              </w:rPr>
              <w:t xml:space="preserve">to be </w:t>
            </w:r>
            <w:r w:rsidRPr="00542692">
              <w:rPr>
                <w:rFonts w:ascii="Arial" w:hAnsi="Arial" w:cs="Arial"/>
                <w:bCs/>
                <w:sz w:val="18"/>
                <w:szCs w:val="18"/>
              </w:rPr>
              <w:t>opened up. Th</w:t>
            </w:r>
            <w:r>
              <w:rPr>
                <w:rFonts w:ascii="Arial" w:hAnsi="Arial" w:cs="Arial"/>
                <w:bCs/>
                <w:sz w:val="18"/>
                <w:szCs w:val="18"/>
              </w:rPr>
              <w:t>e</w:t>
            </w:r>
            <w:r w:rsidRPr="00542692">
              <w:rPr>
                <w:rFonts w:ascii="Arial" w:hAnsi="Arial" w:cs="Arial"/>
                <w:bCs/>
                <w:sz w:val="18"/>
                <w:szCs w:val="18"/>
              </w:rPr>
              <w:t xml:space="preserve"> intent</w:t>
            </w:r>
            <w:r w:rsidRPr="00542692">
              <w:rPr>
                <w:rFonts w:ascii="Arial" w:hAnsi="Arial" w:cs="Arial"/>
                <w:bCs/>
                <w:sz w:val="18"/>
                <w:szCs w:val="18"/>
              </w:rPr>
              <w:t xml:space="preserve">ion is to complete the cuttings and embankments between </w:t>
            </w:r>
            <w:r>
              <w:rPr>
                <w:rFonts w:ascii="Arial" w:hAnsi="Arial" w:cs="Arial"/>
                <w:bCs/>
                <w:sz w:val="18"/>
                <w:szCs w:val="18"/>
              </w:rPr>
              <w:t xml:space="preserve">the </w:t>
            </w:r>
            <w:r w:rsidRPr="00542692">
              <w:rPr>
                <w:rFonts w:ascii="Arial" w:hAnsi="Arial" w:cs="Arial"/>
                <w:bCs/>
                <w:sz w:val="18"/>
                <w:szCs w:val="18"/>
              </w:rPr>
              <w:t xml:space="preserve">Savick and Lea Viaducts, form the major junction with the East West Link Road at the Saddle roundabout, form the earthworks to gain access </w:t>
            </w:r>
            <w:r>
              <w:rPr>
                <w:rFonts w:ascii="Arial" w:hAnsi="Arial" w:cs="Arial"/>
                <w:bCs/>
                <w:sz w:val="18"/>
                <w:szCs w:val="18"/>
              </w:rPr>
              <w:t>to</w:t>
            </w:r>
            <w:r w:rsidRPr="00542692">
              <w:rPr>
                <w:rFonts w:ascii="Arial" w:hAnsi="Arial" w:cs="Arial"/>
                <w:bCs/>
                <w:sz w:val="18"/>
                <w:szCs w:val="18"/>
              </w:rPr>
              <w:t xml:space="preserve"> the Bartle Lane Bridge and complete the earthworks for</w:t>
            </w:r>
            <w:r w:rsidRPr="00542692">
              <w:rPr>
                <w:rFonts w:ascii="Arial" w:hAnsi="Arial" w:cs="Arial"/>
                <w:bCs/>
                <w:sz w:val="18"/>
                <w:szCs w:val="18"/>
              </w:rPr>
              <w:t xml:space="preserve"> the northern half of the M55 Junction.</w:t>
            </w:r>
          </w:p>
          <w:p w:rsidR="00542692" w:rsidRPr="00542692" w:rsidRDefault="009C6655" w:rsidP="00542692">
            <w:pPr>
              <w:rPr>
                <w:rFonts w:ascii="Arial" w:hAnsi="Arial" w:cs="Arial"/>
                <w:bCs/>
                <w:sz w:val="18"/>
                <w:szCs w:val="18"/>
              </w:rPr>
            </w:pPr>
          </w:p>
          <w:p w:rsidR="00542692" w:rsidRPr="00542692" w:rsidRDefault="009C6655" w:rsidP="00542692">
            <w:pPr>
              <w:rPr>
                <w:rFonts w:ascii="Arial" w:hAnsi="Arial" w:cs="Arial"/>
                <w:bCs/>
                <w:sz w:val="18"/>
                <w:szCs w:val="18"/>
              </w:rPr>
            </w:pPr>
            <w:r w:rsidRPr="00542692">
              <w:rPr>
                <w:rFonts w:ascii="Arial" w:hAnsi="Arial" w:cs="Arial"/>
                <w:bCs/>
                <w:sz w:val="18"/>
                <w:szCs w:val="18"/>
              </w:rPr>
              <w:t>The two main structures will move forward</w:t>
            </w:r>
            <w:r>
              <w:rPr>
                <w:rFonts w:ascii="Arial" w:hAnsi="Arial" w:cs="Arial"/>
                <w:bCs/>
                <w:sz w:val="18"/>
                <w:szCs w:val="18"/>
              </w:rPr>
              <w:t>:</w:t>
            </w:r>
          </w:p>
          <w:p w:rsidR="00542692" w:rsidRPr="000A7885" w:rsidRDefault="009C6655" w:rsidP="00542692">
            <w:pPr>
              <w:pStyle w:val="ListParagraph"/>
              <w:numPr>
                <w:ilvl w:val="0"/>
                <w:numId w:val="12"/>
              </w:numPr>
              <w:rPr>
                <w:rFonts w:ascii="Arial" w:hAnsi="Arial" w:cs="Arial"/>
                <w:bCs/>
                <w:sz w:val="18"/>
                <w:szCs w:val="18"/>
              </w:rPr>
            </w:pPr>
            <w:r w:rsidRPr="00F10667">
              <w:rPr>
                <w:rFonts w:ascii="Arial" w:hAnsi="Arial" w:cs="Arial"/>
                <w:bCs/>
                <w:sz w:val="18"/>
                <w:szCs w:val="18"/>
              </w:rPr>
              <w:t>Lea Viaduct will complete all preparatory works, foundations</w:t>
            </w:r>
            <w:r>
              <w:rPr>
                <w:rFonts w:ascii="Arial" w:hAnsi="Arial" w:cs="Arial"/>
                <w:bCs/>
                <w:sz w:val="18"/>
                <w:szCs w:val="18"/>
              </w:rPr>
              <w:t>,</w:t>
            </w:r>
            <w:r w:rsidRPr="00F10667">
              <w:rPr>
                <w:rFonts w:ascii="Arial" w:hAnsi="Arial" w:cs="Arial"/>
                <w:bCs/>
                <w:sz w:val="18"/>
                <w:szCs w:val="18"/>
              </w:rPr>
              <w:t xml:space="preserve"> bases and columns for receipt of the main beams in particular those over the railway span a milestone which mu</w:t>
            </w:r>
            <w:r w:rsidRPr="00F10667">
              <w:rPr>
                <w:rFonts w:ascii="Arial" w:hAnsi="Arial" w:cs="Arial"/>
                <w:bCs/>
                <w:sz w:val="18"/>
                <w:szCs w:val="18"/>
              </w:rPr>
              <w:t xml:space="preserve">st be achieved during the possession of the track at Christmas 2020. </w:t>
            </w:r>
          </w:p>
          <w:p w:rsidR="00542692" w:rsidRPr="000A7885" w:rsidRDefault="009C6655" w:rsidP="000A7885">
            <w:pPr>
              <w:pStyle w:val="ListParagraph"/>
              <w:numPr>
                <w:ilvl w:val="0"/>
                <w:numId w:val="12"/>
              </w:numPr>
              <w:rPr>
                <w:rFonts w:ascii="Arial" w:hAnsi="Arial" w:cs="Arial"/>
                <w:bCs/>
                <w:sz w:val="18"/>
                <w:szCs w:val="18"/>
              </w:rPr>
            </w:pPr>
            <w:r w:rsidRPr="00F10667">
              <w:rPr>
                <w:rFonts w:ascii="Arial" w:hAnsi="Arial" w:cs="Arial"/>
                <w:bCs/>
                <w:sz w:val="18"/>
                <w:szCs w:val="18"/>
              </w:rPr>
              <w:t>Savick Viaduct will progress through the pili</w:t>
            </w:r>
            <w:r>
              <w:rPr>
                <w:rFonts w:ascii="Arial" w:hAnsi="Arial" w:cs="Arial"/>
                <w:bCs/>
                <w:sz w:val="18"/>
                <w:szCs w:val="18"/>
              </w:rPr>
              <w:t>ng and base construction phases.</w:t>
            </w:r>
          </w:p>
        </w:tc>
        <w:tc>
          <w:tcPr>
            <w:tcW w:w="1134" w:type="dxa"/>
            <w:shd w:val="clear" w:color="auto" w:fill="00B050"/>
          </w:tcPr>
          <w:p w:rsidR="00CD4DEA" w:rsidRDefault="009C6655" w:rsidP="00CD4DEA">
            <w:pPr>
              <w:rPr>
                <w:rFonts w:ascii="Arial" w:hAnsi="Arial" w:cs="Arial"/>
                <w:sz w:val="18"/>
                <w:szCs w:val="18"/>
              </w:rPr>
            </w:pPr>
          </w:p>
          <w:p w:rsidR="00CD4DEA" w:rsidRDefault="009C6655" w:rsidP="00CD4DEA">
            <w:pPr>
              <w:rPr>
                <w:rFonts w:ascii="Arial" w:hAnsi="Arial" w:cs="Arial"/>
                <w:sz w:val="18"/>
                <w:szCs w:val="18"/>
              </w:rPr>
            </w:pPr>
          </w:p>
          <w:p w:rsidR="00CD4DEA" w:rsidRPr="008C7BC4" w:rsidRDefault="009C6655" w:rsidP="00CD4DEA">
            <w:pPr>
              <w:rPr>
                <w:rFonts w:ascii="Arial" w:hAnsi="Arial" w:cs="Arial"/>
                <w:sz w:val="18"/>
                <w:szCs w:val="18"/>
              </w:rPr>
            </w:pPr>
          </w:p>
        </w:tc>
      </w:tr>
      <w:tr w:rsidR="000321E7" w:rsidTr="00350C3E">
        <w:trPr>
          <w:trHeight w:val="1291"/>
        </w:trPr>
        <w:tc>
          <w:tcPr>
            <w:tcW w:w="3431" w:type="dxa"/>
          </w:tcPr>
          <w:p w:rsidR="00CD4DEA" w:rsidRPr="00D576AA" w:rsidRDefault="009C6655" w:rsidP="00CD4DEA">
            <w:pPr>
              <w:rPr>
                <w:rFonts w:ascii="Arial" w:hAnsi="Arial" w:cs="Arial"/>
                <w:b/>
              </w:rPr>
            </w:pPr>
            <w:r w:rsidRPr="00D576AA">
              <w:rPr>
                <w:rFonts w:ascii="Arial" w:hAnsi="Arial" w:cs="Arial"/>
                <w:b/>
              </w:rPr>
              <w:t>Guild Wheel Upgrade Link - P1 Bluebell Way</w:t>
            </w:r>
          </w:p>
          <w:p w:rsidR="00CD4DEA" w:rsidRPr="00D576AA" w:rsidRDefault="009C6655" w:rsidP="00CD4DEA">
            <w:pPr>
              <w:rPr>
                <w:rFonts w:ascii="Arial" w:hAnsi="Arial" w:cs="Arial"/>
                <w:sz w:val="18"/>
                <w:szCs w:val="18"/>
              </w:rPr>
            </w:pPr>
          </w:p>
          <w:p w:rsidR="00CD4DEA" w:rsidRPr="00D576AA" w:rsidRDefault="009C6655" w:rsidP="00CD4DEA">
            <w:pPr>
              <w:rPr>
                <w:rFonts w:ascii="Arial" w:hAnsi="Arial" w:cs="Arial"/>
                <w:sz w:val="18"/>
                <w:szCs w:val="18"/>
              </w:rPr>
            </w:pPr>
            <w:r w:rsidRPr="00D576AA">
              <w:rPr>
                <w:rFonts w:ascii="Arial" w:hAnsi="Arial" w:cs="Arial"/>
                <w:sz w:val="18"/>
                <w:szCs w:val="18"/>
              </w:rPr>
              <w:t xml:space="preserve">Preston City Council </w:t>
            </w:r>
          </w:p>
          <w:p w:rsidR="00CD4DEA" w:rsidRPr="00D576AA" w:rsidRDefault="009C6655" w:rsidP="00CD4DEA">
            <w:pPr>
              <w:rPr>
                <w:rFonts w:ascii="Arial" w:hAnsi="Arial" w:cs="Arial"/>
                <w:sz w:val="18"/>
                <w:szCs w:val="18"/>
              </w:rPr>
            </w:pPr>
            <w:r w:rsidRPr="00D576AA">
              <w:rPr>
                <w:rFonts w:ascii="Arial" w:hAnsi="Arial" w:cs="Arial"/>
                <w:sz w:val="18"/>
                <w:szCs w:val="18"/>
              </w:rPr>
              <w:t>Russell Rees</w:t>
            </w:r>
          </w:p>
          <w:p w:rsidR="00CD4DEA" w:rsidRPr="00D576AA" w:rsidRDefault="009C6655" w:rsidP="00CD4DEA">
            <w:pPr>
              <w:rPr>
                <w:rStyle w:val="Hyperlink"/>
                <w:rFonts w:ascii="Arial" w:hAnsi="Arial" w:cs="Arial"/>
                <w:sz w:val="18"/>
                <w:szCs w:val="18"/>
              </w:rPr>
            </w:pPr>
            <w:hyperlink r:id="rId9" w:history="1">
              <w:r w:rsidRPr="00D576AA">
                <w:rPr>
                  <w:rStyle w:val="Hyperlink"/>
                  <w:rFonts w:ascii="Arial" w:hAnsi="Arial" w:cs="Arial"/>
                  <w:sz w:val="18"/>
                  <w:szCs w:val="18"/>
                </w:rPr>
                <w:t>r.rees@preston.gov.uk</w:t>
              </w:r>
            </w:hyperlink>
          </w:p>
          <w:p w:rsidR="00436F02" w:rsidRPr="00D576AA" w:rsidRDefault="009C6655" w:rsidP="00CD4DEA">
            <w:pPr>
              <w:rPr>
                <w:rFonts w:ascii="Arial" w:hAnsi="Arial" w:cs="Arial"/>
                <w:sz w:val="16"/>
                <w:szCs w:val="16"/>
              </w:rPr>
            </w:pPr>
          </w:p>
        </w:tc>
        <w:tc>
          <w:tcPr>
            <w:tcW w:w="966" w:type="dxa"/>
          </w:tcPr>
          <w:p w:rsidR="00CD4DEA" w:rsidRPr="008C7BC4" w:rsidRDefault="009C6655" w:rsidP="00CD4DEA">
            <w:pPr>
              <w:rPr>
                <w:rFonts w:ascii="Arial" w:hAnsi="Arial" w:cs="Arial"/>
                <w:sz w:val="18"/>
                <w:szCs w:val="18"/>
              </w:rPr>
            </w:pPr>
            <w:r w:rsidRPr="008C7BC4">
              <w:rPr>
                <w:rFonts w:ascii="Arial" w:hAnsi="Arial" w:cs="Arial"/>
                <w:sz w:val="18"/>
                <w:szCs w:val="18"/>
              </w:rPr>
              <w:t>3005</w:t>
            </w:r>
          </w:p>
        </w:tc>
        <w:tc>
          <w:tcPr>
            <w:tcW w:w="3798" w:type="dxa"/>
          </w:tcPr>
          <w:p w:rsidR="00CD4DEA" w:rsidRPr="008C7BC4" w:rsidRDefault="009C6655" w:rsidP="00CD4DEA">
            <w:pPr>
              <w:rPr>
                <w:rFonts w:ascii="Arial" w:hAnsi="Arial" w:cs="Arial"/>
                <w:sz w:val="18"/>
                <w:szCs w:val="18"/>
              </w:rPr>
            </w:pPr>
            <w:r w:rsidRPr="008C7BC4">
              <w:rPr>
                <w:rFonts w:ascii="Arial" w:hAnsi="Arial" w:cs="Arial"/>
                <w:sz w:val="18"/>
                <w:szCs w:val="18"/>
              </w:rPr>
              <w:t>Additional/alternative off</w:t>
            </w:r>
            <w:r>
              <w:rPr>
                <w:rFonts w:ascii="Arial" w:hAnsi="Arial" w:cs="Arial"/>
                <w:sz w:val="18"/>
                <w:szCs w:val="18"/>
              </w:rPr>
              <w:t xml:space="preserve"> highway link to the Guild Wheel.</w:t>
            </w:r>
          </w:p>
        </w:tc>
        <w:tc>
          <w:tcPr>
            <w:tcW w:w="1277" w:type="dxa"/>
          </w:tcPr>
          <w:p w:rsidR="00CD4DEA" w:rsidRPr="008C7BC4" w:rsidRDefault="009C6655" w:rsidP="00CD4DEA">
            <w:pPr>
              <w:rPr>
                <w:rFonts w:ascii="Arial" w:hAnsi="Arial" w:cs="Arial"/>
                <w:sz w:val="18"/>
                <w:szCs w:val="18"/>
              </w:rPr>
            </w:pPr>
            <w:r>
              <w:rPr>
                <w:rFonts w:ascii="Arial" w:hAnsi="Arial" w:cs="Arial"/>
                <w:sz w:val="18"/>
                <w:szCs w:val="18"/>
              </w:rPr>
              <w:t>planning</w:t>
            </w:r>
            <w:r w:rsidRPr="008C7BC4">
              <w:rPr>
                <w:rFonts w:ascii="Arial" w:hAnsi="Arial" w:cs="Arial"/>
                <w:sz w:val="18"/>
                <w:szCs w:val="18"/>
              </w:rPr>
              <w:t xml:space="preserve"> </w:t>
            </w:r>
          </w:p>
        </w:tc>
        <w:tc>
          <w:tcPr>
            <w:tcW w:w="1237" w:type="dxa"/>
          </w:tcPr>
          <w:p w:rsidR="00BB2FE7" w:rsidRDefault="009C6655" w:rsidP="00CD4DEA">
            <w:pPr>
              <w:rPr>
                <w:rFonts w:ascii="Arial" w:hAnsi="Arial" w:cs="Arial"/>
                <w:sz w:val="18"/>
                <w:szCs w:val="18"/>
              </w:rPr>
            </w:pPr>
            <w:r>
              <w:rPr>
                <w:rFonts w:ascii="Arial" w:hAnsi="Arial" w:cs="Arial"/>
                <w:sz w:val="18"/>
                <w:szCs w:val="18"/>
              </w:rPr>
              <w:t>£120k</w:t>
            </w:r>
          </w:p>
          <w:p w:rsidR="00BB2FE7" w:rsidRDefault="009C6655" w:rsidP="00CD4DEA">
            <w:pPr>
              <w:rPr>
                <w:rFonts w:ascii="Arial" w:hAnsi="Arial" w:cs="Arial"/>
                <w:sz w:val="18"/>
                <w:szCs w:val="18"/>
              </w:rPr>
            </w:pPr>
          </w:p>
          <w:p w:rsidR="00C44A29" w:rsidRPr="003F42C8" w:rsidRDefault="009C6655" w:rsidP="00CD4DEA">
            <w:pPr>
              <w:rPr>
                <w:rFonts w:ascii="Arial" w:hAnsi="Arial" w:cs="Arial"/>
                <w:sz w:val="18"/>
                <w:szCs w:val="18"/>
              </w:rPr>
            </w:pPr>
            <w:r>
              <w:rPr>
                <w:rFonts w:ascii="Arial" w:hAnsi="Arial" w:cs="Arial"/>
                <w:sz w:val="18"/>
                <w:szCs w:val="18"/>
              </w:rPr>
              <w:t>(£60k contribution from City Deal)</w:t>
            </w:r>
          </w:p>
        </w:tc>
        <w:tc>
          <w:tcPr>
            <w:tcW w:w="1289" w:type="dxa"/>
          </w:tcPr>
          <w:p w:rsidR="00CD4DEA" w:rsidRPr="002D2C47" w:rsidRDefault="009C6655" w:rsidP="00CD4DEA">
            <w:pPr>
              <w:rPr>
                <w:rFonts w:ascii="Arial" w:hAnsi="Arial" w:cs="Arial"/>
                <w:sz w:val="18"/>
                <w:szCs w:val="18"/>
              </w:rPr>
            </w:pPr>
            <w:r w:rsidRPr="002D2C47">
              <w:rPr>
                <w:rFonts w:ascii="Arial" w:hAnsi="Arial" w:cs="Arial"/>
                <w:sz w:val="18"/>
                <w:szCs w:val="18"/>
              </w:rPr>
              <w:t>£0</w:t>
            </w:r>
          </w:p>
        </w:tc>
        <w:tc>
          <w:tcPr>
            <w:tcW w:w="9833" w:type="dxa"/>
          </w:tcPr>
          <w:p w:rsidR="00F857F0" w:rsidRPr="00D028DE" w:rsidRDefault="009C6655" w:rsidP="00341B37">
            <w:pPr>
              <w:rPr>
                <w:rFonts w:ascii="Arial" w:hAnsi="Arial" w:cs="Arial"/>
                <w:sz w:val="18"/>
                <w:szCs w:val="18"/>
              </w:rPr>
            </w:pPr>
            <w:r>
              <w:rPr>
                <w:rFonts w:ascii="Arial" w:hAnsi="Arial" w:cs="Arial"/>
                <w:sz w:val="18"/>
                <w:szCs w:val="18"/>
              </w:rPr>
              <w:t>Works on hold</w:t>
            </w:r>
            <w:r w:rsidRPr="00D028DE">
              <w:rPr>
                <w:rFonts w:ascii="Arial" w:hAnsi="Arial" w:cs="Arial"/>
                <w:sz w:val="18"/>
                <w:szCs w:val="18"/>
              </w:rPr>
              <w:t xml:space="preserve"> due to pause on uncommitted spend. </w:t>
            </w:r>
          </w:p>
          <w:p w:rsidR="004C4C95" w:rsidRPr="00D028DE" w:rsidRDefault="009C6655" w:rsidP="00341B37">
            <w:pPr>
              <w:rPr>
                <w:rFonts w:ascii="Arial" w:hAnsi="Arial" w:cs="Arial"/>
                <w:sz w:val="18"/>
                <w:szCs w:val="18"/>
              </w:rPr>
            </w:pPr>
          </w:p>
          <w:p w:rsidR="004C4C95" w:rsidRPr="00D028DE" w:rsidRDefault="009C6655" w:rsidP="00341B37">
            <w:pPr>
              <w:rPr>
                <w:rFonts w:ascii="Arial" w:hAnsi="Arial" w:cs="Arial"/>
                <w:sz w:val="18"/>
                <w:szCs w:val="18"/>
              </w:rPr>
            </w:pPr>
          </w:p>
        </w:tc>
        <w:tc>
          <w:tcPr>
            <w:tcW w:w="1134" w:type="dxa"/>
            <w:shd w:val="clear" w:color="auto" w:fill="FF0000"/>
          </w:tcPr>
          <w:p w:rsidR="00CD4DEA" w:rsidRPr="00D36AA1" w:rsidRDefault="009C6655" w:rsidP="00CD4DEA">
            <w:pPr>
              <w:rPr>
                <w:rFonts w:ascii="Arial" w:hAnsi="Arial" w:cs="Arial"/>
                <w:sz w:val="18"/>
                <w:szCs w:val="18"/>
              </w:rPr>
            </w:pPr>
          </w:p>
          <w:p w:rsidR="00CD4DEA" w:rsidRPr="00D576AA" w:rsidRDefault="009C6655" w:rsidP="00CD4DEA">
            <w:pPr>
              <w:rPr>
                <w:rFonts w:ascii="Arial" w:hAnsi="Arial" w:cs="Arial"/>
                <w:sz w:val="18"/>
                <w:szCs w:val="18"/>
                <w:highlight w:val="yellow"/>
              </w:rPr>
            </w:pPr>
          </w:p>
        </w:tc>
      </w:tr>
      <w:tr w:rsidR="000321E7" w:rsidTr="009D4F0D">
        <w:tc>
          <w:tcPr>
            <w:tcW w:w="3431" w:type="dxa"/>
          </w:tcPr>
          <w:p w:rsidR="00CD4DEA" w:rsidRPr="00D576AA" w:rsidRDefault="009C6655" w:rsidP="00CD4DEA">
            <w:pPr>
              <w:rPr>
                <w:rFonts w:ascii="Arial" w:hAnsi="Arial" w:cs="Arial"/>
                <w:b/>
              </w:rPr>
            </w:pPr>
            <w:r w:rsidRPr="00D576AA">
              <w:rPr>
                <w:rFonts w:ascii="Arial" w:hAnsi="Arial" w:cs="Arial"/>
                <w:b/>
              </w:rPr>
              <w:t xml:space="preserve">Cottam to </w:t>
            </w:r>
            <w:r w:rsidRPr="00D576AA">
              <w:rPr>
                <w:rFonts w:ascii="Arial" w:hAnsi="Arial" w:cs="Arial"/>
                <w:b/>
              </w:rPr>
              <w:t>City Centre Cycle Improvements</w:t>
            </w:r>
          </w:p>
          <w:p w:rsidR="00CD4DEA" w:rsidRPr="00D576AA" w:rsidRDefault="009C6655" w:rsidP="00CD4DEA">
            <w:pPr>
              <w:rPr>
                <w:rFonts w:ascii="Arial" w:hAnsi="Arial" w:cs="Arial"/>
                <w:sz w:val="18"/>
                <w:szCs w:val="18"/>
              </w:rPr>
            </w:pPr>
          </w:p>
          <w:p w:rsidR="00CD4DEA" w:rsidRPr="00D576AA" w:rsidRDefault="009C6655" w:rsidP="00CD4DEA">
            <w:pPr>
              <w:rPr>
                <w:rFonts w:ascii="Arial" w:hAnsi="Arial" w:cs="Arial"/>
                <w:sz w:val="18"/>
                <w:szCs w:val="18"/>
              </w:rPr>
            </w:pPr>
            <w:r w:rsidRPr="00D576AA">
              <w:rPr>
                <w:rFonts w:ascii="Arial" w:hAnsi="Arial" w:cs="Arial"/>
                <w:sz w:val="18"/>
                <w:szCs w:val="18"/>
              </w:rPr>
              <w:t xml:space="preserve">Lancashire County Council </w:t>
            </w:r>
          </w:p>
          <w:p w:rsidR="00CD4DEA" w:rsidRPr="00D576AA" w:rsidRDefault="009C6655" w:rsidP="00CD4DEA">
            <w:pPr>
              <w:rPr>
                <w:rFonts w:ascii="Arial" w:hAnsi="Arial" w:cs="Arial"/>
                <w:sz w:val="18"/>
                <w:szCs w:val="18"/>
              </w:rPr>
            </w:pPr>
            <w:r w:rsidRPr="00D576AA">
              <w:rPr>
                <w:rFonts w:ascii="Arial" w:hAnsi="Arial" w:cs="Arial"/>
                <w:sz w:val="18"/>
                <w:szCs w:val="18"/>
              </w:rPr>
              <w:t xml:space="preserve">Ricard Askew </w:t>
            </w:r>
          </w:p>
          <w:p w:rsidR="00436F02" w:rsidRPr="00D576AA" w:rsidRDefault="009C6655" w:rsidP="00CD4DEA">
            <w:pPr>
              <w:rPr>
                <w:rStyle w:val="Hyperlink"/>
                <w:rFonts w:ascii="Arial" w:hAnsi="Arial" w:cs="Arial"/>
                <w:sz w:val="18"/>
                <w:szCs w:val="18"/>
              </w:rPr>
            </w:pPr>
            <w:hyperlink r:id="rId10" w:history="1">
              <w:r w:rsidRPr="00D576AA">
                <w:rPr>
                  <w:rStyle w:val="Hyperlink"/>
                  <w:rFonts w:ascii="Arial" w:hAnsi="Arial" w:cs="Arial"/>
                  <w:sz w:val="18"/>
                  <w:szCs w:val="18"/>
                </w:rPr>
                <w:t>Richard.Askew@Lancashire.gov.uk</w:t>
              </w:r>
            </w:hyperlink>
          </w:p>
          <w:p w:rsidR="00436F02" w:rsidRPr="00D576AA" w:rsidRDefault="009C6655" w:rsidP="00CD4DEA">
            <w:pPr>
              <w:rPr>
                <w:rFonts w:ascii="Arial" w:hAnsi="Arial" w:cs="Arial"/>
                <w:color w:val="0563C1"/>
                <w:sz w:val="16"/>
                <w:szCs w:val="16"/>
                <w:u w:val="single"/>
              </w:rPr>
            </w:pPr>
          </w:p>
        </w:tc>
        <w:tc>
          <w:tcPr>
            <w:tcW w:w="966" w:type="dxa"/>
          </w:tcPr>
          <w:p w:rsidR="00CD4DEA" w:rsidRPr="008C7BC4" w:rsidRDefault="009C6655" w:rsidP="00CD4DEA">
            <w:pPr>
              <w:rPr>
                <w:rFonts w:ascii="Arial" w:hAnsi="Arial" w:cs="Arial"/>
                <w:sz w:val="18"/>
                <w:szCs w:val="18"/>
              </w:rPr>
            </w:pPr>
            <w:r w:rsidRPr="008C7BC4">
              <w:rPr>
                <w:rFonts w:ascii="Arial" w:hAnsi="Arial" w:cs="Arial"/>
                <w:sz w:val="18"/>
                <w:szCs w:val="18"/>
              </w:rPr>
              <w:t>4317</w:t>
            </w:r>
            <w:r>
              <w:rPr>
                <w:rFonts w:ascii="Arial" w:hAnsi="Arial" w:cs="Arial"/>
                <w:sz w:val="18"/>
                <w:szCs w:val="18"/>
              </w:rPr>
              <w:t xml:space="preserve"> &amp; 5374</w:t>
            </w:r>
          </w:p>
        </w:tc>
        <w:tc>
          <w:tcPr>
            <w:tcW w:w="3798" w:type="dxa"/>
          </w:tcPr>
          <w:p w:rsidR="00CD4DEA" w:rsidRPr="008C7BC4" w:rsidRDefault="009C6655" w:rsidP="00CD4DEA">
            <w:pPr>
              <w:rPr>
                <w:rFonts w:ascii="Arial" w:hAnsi="Arial" w:cs="Arial"/>
                <w:sz w:val="18"/>
                <w:szCs w:val="18"/>
              </w:rPr>
            </w:pPr>
            <w:r w:rsidRPr="008C7BC4">
              <w:rPr>
                <w:rFonts w:ascii="Arial" w:hAnsi="Arial" w:cs="Arial"/>
                <w:sz w:val="18"/>
                <w:szCs w:val="18"/>
              </w:rPr>
              <w:t>A cycle improvement scheme connecting Cottam with the City Centre</w:t>
            </w:r>
          </w:p>
        </w:tc>
        <w:tc>
          <w:tcPr>
            <w:tcW w:w="1277" w:type="dxa"/>
          </w:tcPr>
          <w:p w:rsidR="00CD4DEA" w:rsidRPr="008C7BC4" w:rsidRDefault="009C6655" w:rsidP="00CD4DEA">
            <w:pPr>
              <w:rPr>
                <w:rFonts w:ascii="Arial" w:hAnsi="Arial" w:cs="Arial"/>
                <w:sz w:val="18"/>
                <w:szCs w:val="18"/>
              </w:rPr>
            </w:pPr>
            <w:r w:rsidRPr="008C7BC4">
              <w:rPr>
                <w:rFonts w:ascii="Arial" w:hAnsi="Arial" w:cs="Arial"/>
                <w:sz w:val="18"/>
                <w:szCs w:val="18"/>
              </w:rPr>
              <w:t xml:space="preserve">Design </w:t>
            </w:r>
          </w:p>
        </w:tc>
        <w:tc>
          <w:tcPr>
            <w:tcW w:w="1237" w:type="dxa"/>
          </w:tcPr>
          <w:p w:rsidR="00CD4DEA" w:rsidRDefault="009C6655" w:rsidP="00CD4DEA">
            <w:pPr>
              <w:rPr>
                <w:rFonts w:ascii="Arial" w:hAnsi="Arial" w:cs="Arial"/>
                <w:sz w:val="18"/>
                <w:szCs w:val="18"/>
              </w:rPr>
            </w:pPr>
            <w:r w:rsidRPr="003F42C8">
              <w:rPr>
                <w:rFonts w:ascii="Arial" w:hAnsi="Arial" w:cs="Arial"/>
                <w:sz w:val="18"/>
                <w:szCs w:val="18"/>
              </w:rPr>
              <w:t>£</w:t>
            </w:r>
            <w:r>
              <w:rPr>
                <w:rFonts w:ascii="Arial" w:hAnsi="Arial" w:cs="Arial"/>
                <w:sz w:val="18"/>
                <w:szCs w:val="18"/>
              </w:rPr>
              <w:t>820k</w:t>
            </w:r>
          </w:p>
          <w:p w:rsidR="00D36AA1" w:rsidRDefault="009C6655" w:rsidP="00CD4DEA">
            <w:pPr>
              <w:rPr>
                <w:rFonts w:ascii="Arial" w:hAnsi="Arial" w:cs="Arial"/>
                <w:sz w:val="18"/>
                <w:szCs w:val="18"/>
              </w:rPr>
            </w:pPr>
          </w:p>
          <w:p w:rsidR="00D36AA1" w:rsidRDefault="009C6655" w:rsidP="00CD4DEA">
            <w:pPr>
              <w:rPr>
                <w:rFonts w:ascii="Arial" w:hAnsi="Arial" w:cs="Arial"/>
                <w:sz w:val="18"/>
                <w:szCs w:val="18"/>
              </w:rPr>
            </w:pPr>
          </w:p>
          <w:p w:rsidR="00834ED0" w:rsidRDefault="009C6655" w:rsidP="00CD4DEA">
            <w:pPr>
              <w:rPr>
                <w:rFonts w:ascii="Arial" w:hAnsi="Arial" w:cs="Arial"/>
                <w:sz w:val="18"/>
                <w:szCs w:val="18"/>
              </w:rPr>
            </w:pPr>
          </w:p>
          <w:p w:rsidR="00834ED0" w:rsidRPr="00834ED0" w:rsidRDefault="009C6655" w:rsidP="00CD4DEA">
            <w:pPr>
              <w:rPr>
                <w:rFonts w:ascii="Arial" w:hAnsi="Arial" w:cs="Arial"/>
                <w:b/>
                <w:sz w:val="18"/>
                <w:szCs w:val="18"/>
              </w:rPr>
            </w:pPr>
          </w:p>
        </w:tc>
        <w:tc>
          <w:tcPr>
            <w:tcW w:w="1289" w:type="dxa"/>
          </w:tcPr>
          <w:p w:rsidR="00CF3731" w:rsidRPr="002D2C47" w:rsidRDefault="009C6655" w:rsidP="002D2C47">
            <w:pPr>
              <w:rPr>
                <w:rFonts w:ascii="Arial" w:hAnsi="Arial" w:cs="Arial"/>
                <w:sz w:val="18"/>
                <w:szCs w:val="18"/>
              </w:rPr>
            </w:pPr>
            <w:r>
              <w:rPr>
                <w:rFonts w:ascii="Arial" w:hAnsi="Arial" w:cs="Arial"/>
                <w:sz w:val="18"/>
                <w:szCs w:val="18"/>
              </w:rPr>
              <w:t>£75k</w:t>
            </w:r>
          </w:p>
        </w:tc>
        <w:tc>
          <w:tcPr>
            <w:tcW w:w="9833" w:type="dxa"/>
            <w:shd w:val="clear" w:color="auto" w:fill="FFFFFF" w:themeFill="background1"/>
          </w:tcPr>
          <w:p w:rsidR="00715CC5" w:rsidRDefault="009C6655" w:rsidP="00341B37">
            <w:pPr>
              <w:rPr>
                <w:rFonts w:ascii="Arial" w:hAnsi="Arial" w:cs="Arial"/>
                <w:b/>
                <w:sz w:val="18"/>
                <w:szCs w:val="18"/>
              </w:rPr>
            </w:pPr>
            <w:r w:rsidRPr="00715CC5">
              <w:rPr>
                <w:rFonts w:ascii="Arial" w:hAnsi="Arial" w:cs="Arial"/>
                <w:b/>
                <w:sz w:val="18"/>
                <w:szCs w:val="18"/>
              </w:rPr>
              <w:t>LCC Section</w:t>
            </w:r>
          </w:p>
          <w:p w:rsidR="00F63B76" w:rsidRDefault="009C6655" w:rsidP="00341B37">
            <w:pPr>
              <w:rPr>
                <w:rFonts w:ascii="Arial" w:hAnsi="Arial" w:cs="Arial"/>
                <w:sz w:val="18"/>
                <w:szCs w:val="18"/>
              </w:rPr>
            </w:pPr>
            <w:r>
              <w:rPr>
                <w:rFonts w:ascii="Arial" w:hAnsi="Arial" w:cs="Arial"/>
                <w:sz w:val="18"/>
                <w:szCs w:val="18"/>
              </w:rPr>
              <w:t>The scheme was included in the original TCF bid, however due to re-prioritisation of the funds the scheme is now out of scope.</w:t>
            </w:r>
          </w:p>
          <w:p w:rsidR="00F63B76" w:rsidRPr="00F63B76" w:rsidRDefault="009C6655" w:rsidP="00341B37">
            <w:pPr>
              <w:rPr>
                <w:rFonts w:ascii="Arial" w:hAnsi="Arial" w:cs="Arial"/>
                <w:sz w:val="18"/>
                <w:szCs w:val="18"/>
              </w:rPr>
            </w:pPr>
          </w:p>
          <w:p w:rsidR="009D4F0D" w:rsidRDefault="009C6655" w:rsidP="00341B37">
            <w:pPr>
              <w:rPr>
                <w:rFonts w:ascii="Arial" w:hAnsi="Arial" w:cs="Arial"/>
                <w:sz w:val="18"/>
                <w:szCs w:val="18"/>
              </w:rPr>
            </w:pPr>
            <w:r>
              <w:rPr>
                <w:rFonts w:ascii="Arial" w:hAnsi="Arial" w:cs="Arial"/>
                <w:sz w:val="18"/>
                <w:szCs w:val="18"/>
              </w:rPr>
              <w:t>The original scheme cannot be delivered within the budget and the s106 does not allow the scheme to be delivered as a parallel route to Tom Benson Way. A discussion with the relevant officers is to be organised in the next few weeks to agree a way forward.</w:t>
            </w:r>
            <w:r>
              <w:rPr>
                <w:rFonts w:ascii="Arial" w:hAnsi="Arial" w:cs="Arial"/>
                <w:sz w:val="18"/>
                <w:szCs w:val="18"/>
              </w:rPr>
              <w:t xml:space="preserve"> </w:t>
            </w:r>
          </w:p>
          <w:p w:rsidR="003427BB" w:rsidRDefault="009C6655" w:rsidP="00341B37">
            <w:pPr>
              <w:rPr>
                <w:rFonts w:ascii="Arial" w:hAnsi="Arial" w:cs="Arial"/>
                <w:sz w:val="18"/>
                <w:szCs w:val="18"/>
              </w:rPr>
            </w:pPr>
          </w:p>
          <w:p w:rsidR="009D4F0D" w:rsidRPr="00715CC5" w:rsidRDefault="009C6655" w:rsidP="00341B37">
            <w:pPr>
              <w:rPr>
                <w:rFonts w:ascii="Arial" w:hAnsi="Arial" w:cs="Arial"/>
                <w:b/>
                <w:sz w:val="18"/>
                <w:szCs w:val="18"/>
              </w:rPr>
            </w:pPr>
          </w:p>
          <w:p w:rsidR="00715CC5" w:rsidRPr="00715CC5" w:rsidRDefault="009C6655" w:rsidP="00341B37">
            <w:pPr>
              <w:rPr>
                <w:rFonts w:ascii="Arial" w:hAnsi="Arial" w:cs="Arial"/>
                <w:b/>
                <w:sz w:val="18"/>
                <w:szCs w:val="18"/>
              </w:rPr>
            </w:pPr>
            <w:r w:rsidRPr="00715CC5">
              <w:rPr>
                <w:rFonts w:ascii="Arial" w:hAnsi="Arial" w:cs="Arial"/>
                <w:b/>
                <w:sz w:val="18"/>
                <w:szCs w:val="18"/>
              </w:rPr>
              <w:t>CRT Section</w:t>
            </w:r>
          </w:p>
          <w:p w:rsidR="00A72A20" w:rsidRPr="00F857F0" w:rsidRDefault="009C6655" w:rsidP="003427BB">
            <w:pPr>
              <w:rPr>
                <w:rFonts w:ascii="Arial" w:hAnsi="Arial" w:cs="Arial"/>
                <w:sz w:val="18"/>
                <w:szCs w:val="18"/>
              </w:rPr>
            </w:pPr>
            <w:r>
              <w:rPr>
                <w:rFonts w:ascii="Arial" w:hAnsi="Arial" w:cs="Arial"/>
                <w:sz w:val="18"/>
                <w:szCs w:val="18"/>
              </w:rPr>
              <w:t xml:space="preserve">CRT in discussion with Preston to confirm they can proceed with a tender process for the scheme delivery works. </w:t>
            </w:r>
          </w:p>
        </w:tc>
        <w:tc>
          <w:tcPr>
            <w:tcW w:w="1134" w:type="dxa"/>
            <w:shd w:val="clear" w:color="auto" w:fill="FF0000"/>
          </w:tcPr>
          <w:p w:rsidR="00CD4DEA" w:rsidRPr="00726413" w:rsidRDefault="009C6655" w:rsidP="00CD4DEA">
            <w:pPr>
              <w:rPr>
                <w:rFonts w:ascii="Arial" w:hAnsi="Arial" w:cs="Arial"/>
                <w:b/>
                <w:sz w:val="18"/>
                <w:szCs w:val="18"/>
              </w:rPr>
            </w:pPr>
          </w:p>
          <w:p w:rsidR="00CD4DEA" w:rsidRPr="00726413" w:rsidRDefault="009C6655" w:rsidP="00CD4DEA">
            <w:pPr>
              <w:rPr>
                <w:rFonts w:ascii="Arial" w:hAnsi="Arial" w:cs="Arial"/>
                <w:sz w:val="18"/>
                <w:szCs w:val="18"/>
              </w:rPr>
            </w:pPr>
          </w:p>
        </w:tc>
      </w:tr>
      <w:tr w:rsidR="000321E7" w:rsidTr="00D36AA1">
        <w:tc>
          <w:tcPr>
            <w:tcW w:w="22965" w:type="dxa"/>
            <w:gridSpan w:val="8"/>
            <w:shd w:val="clear" w:color="auto" w:fill="DEEAF6" w:themeFill="accent1" w:themeFillTint="33"/>
          </w:tcPr>
          <w:p w:rsidR="00CD4DEA" w:rsidRPr="00D576AA" w:rsidRDefault="009C6655" w:rsidP="00CD4DEA">
            <w:pPr>
              <w:rPr>
                <w:rFonts w:ascii="Arial" w:hAnsi="Arial" w:cs="Arial"/>
                <w:b/>
              </w:rPr>
            </w:pPr>
            <w:r w:rsidRPr="00D576AA">
              <w:rPr>
                <w:rFonts w:ascii="Arial" w:hAnsi="Arial" w:cs="Arial"/>
                <w:b/>
              </w:rPr>
              <w:t>Preston City Centre</w:t>
            </w:r>
          </w:p>
        </w:tc>
      </w:tr>
      <w:tr w:rsidR="000321E7" w:rsidTr="00350C3E">
        <w:tc>
          <w:tcPr>
            <w:tcW w:w="3431" w:type="dxa"/>
          </w:tcPr>
          <w:p w:rsidR="00CD4DEA" w:rsidRPr="00D576AA" w:rsidRDefault="009C6655" w:rsidP="00CD4DEA">
            <w:pPr>
              <w:rPr>
                <w:rFonts w:ascii="Arial" w:hAnsi="Arial" w:cs="Arial"/>
                <w:b/>
              </w:rPr>
            </w:pPr>
            <w:r w:rsidRPr="00D576AA">
              <w:rPr>
                <w:rFonts w:ascii="Arial" w:hAnsi="Arial" w:cs="Arial"/>
                <w:b/>
              </w:rPr>
              <w:t>Fishergate Central Gateway P3 (including apron)</w:t>
            </w:r>
          </w:p>
          <w:p w:rsidR="00CD4DEA" w:rsidRPr="00D576AA" w:rsidRDefault="009C6655" w:rsidP="00CD4DEA">
            <w:pPr>
              <w:rPr>
                <w:rFonts w:ascii="Arial" w:hAnsi="Arial" w:cs="Arial"/>
                <w:sz w:val="18"/>
                <w:szCs w:val="18"/>
              </w:rPr>
            </w:pPr>
          </w:p>
          <w:p w:rsidR="00CD4DEA" w:rsidRPr="00D576AA" w:rsidRDefault="009C6655" w:rsidP="00CD4DEA">
            <w:pPr>
              <w:rPr>
                <w:rFonts w:ascii="Arial" w:hAnsi="Arial" w:cs="Arial"/>
                <w:sz w:val="18"/>
                <w:szCs w:val="18"/>
              </w:rPr>
            </w:pPr>
            <w:r w:rsidRPr="00D576AA">
              <w:rPr>
                <w:rFonts w:ascii="Arial" w:hAnsi="Arial" w:cs="Arial"/>
                <w:sz w:val="18"/>
                <w:szCs w:val="18"/>
              </w:rPr>
              <w:t>Lancashire County Council</w:t>
            </w:r>
          </w:p>
          <w:p w:rsidR="00CD4DEA" w:rsidRPr="00D576AA" w:rsidRDefault="009C6655" w:rsidP="00CD4DEA">
            <w:pPr>
              <w:rPr>
                <w:rFonts w:ascii="Arial" w:hAnsi="Arial" w:cs="Arial"/>
                <w:sz w:val="18"/>
                <w:szCs w:val="18"/>
              </w:rPr>
            </w:pPr>
            <w:r w:rsidRPr="00D576AA">
              <w:rPr>
                <w:rFonts w:ascii="Arial" w:hAnsi="Arial" w:cs="Arial"/>
                <w:sz w:val="18"/>
                <w:szCs w:val="18"/>
              </w:rPr>
              <w:t>Andrew Barrow</w:t>
            </w:r>
          </w:p>
          <w:p w:rsidR="00CD4DEA" w:rsidRPr="00D576AA" w:rsidRDefault="009C6655" w:rsidP="00CD4DEA">
            <w:pPr>
              <w:rPr>
                <w:rStyle w:val="Hyperlink"/>
                <w:rFonts w:ascii="Arial" w:hAnsi="Arial" w:cs="Arial"/>
                <w:sz w:val="18"/>
                <w:szCs w:val="18"/>
              </w:rPr>
            </w:pPr>
            <w:hyperlink r:id="rId11" w:history="1">
              <w:r w:rsidRPr="00D576AA">
                <w:rPr>
                  <w:rStyle w:val="Hyperlink"/>
                  <w:rFonts w:ascii="Arial" w:hAnsi="Arial" w:cs="Arial"/>
                  <w:sz w:val="18"/>
                  <w:szCs w:val="18"/>
                </w:rPr>
                <w:t>Andrew.barrow@lancashire.gov.uk</w:t>
              </w:r>
            </w:hyperlink>
          </w:p>
          <w:p w:rsidR="00CD4DEA" w:rsidRPr="00D576AA" w:rsidRDefault="009C6655" w:rsidP="00CD4DEA">
            <w:pPr>
              <w:rPr>
                <w:rStyle w:val="Hyperlink"/>
                <w:rFonts w:ascii="Arial" w:hAnsi="Arial" w:cs="Arial"/>
                <w:sz w:val="18"/>
                <w:szCs w:val="18"/>
                <w:u w:val="none"/>
              </w:rPr>
            </w:pPr>
            <w:r w:rsidRPr="00D576AA">
              <w:rPr>
                <w:rStyle w:val="Hyperlink"/>
                <w:rFonts w:ascii="Arial" w:hAnsi="Arial" w:cs="Arial"/>
                <w:color w:val="auto"/>
                <w:sz w:val="18"/>
                <w:szCs w:val="18"/>
                <w:u w:val="none"/>
              </w:rPr>
              <w:lastRenderedPageBreak/>
              <w:t>Sharon McGuiness</w:t>
            </w:r>
          </w:p>
          <w:p w:rsidR="00CD4DEA" w:rsidRPr="00D576AA" w:rsidRDefault="009C6655" w:rsidP="00CD4DEA">
            <w:pPr>
              <w:rPr>
                <w:rFonts w:ascii="Arial" w:hAnsi="Arial" w:cs="Arial"/>
                <w:color w:val="0070C0"/>
                <w:sz w:val="18"/>
                <w:szCs w:val="18"/>
                <w:u w:val="single"/>
              </w:rPr>
            </w:pPr>
            <w:r w:rsidRPr="00D576AA">
              <w:rPr>
                <w:rFonts w:ascii="Arial" w:hAnsi="Arial" w:cs="Arial"/>
                <w:color w:val="0070C0"/>
                <w:sz w:val="18"/>
                <w:szCs w:val="18"/>
                <w:u w:val="single"/>
              </w:rPr>
              <w:t>Sharon.McGuinness@lancashire.gov.uk</w:t>
            </w:r>
          </w:p>
          <w:p w:rsidR="00CD4DEA" w:rsidRPr="00D576AA" w:rsidRDefault="009C6655" w:rsidP="00CD4DEA">
            <w:pPr>
              <w:rPr>
                <w:rFonts w:ascii="Arial" w:hAnsi="Arial" w:cs="Arial"/>
                <w:sz w:val="18"/>
                <w:szCs w:val="18"/>
              </w:rPr>
            </w:pPr>
          </w:p>
        </w:tc>
        <w:tc>
          <w:tcPr>
            <w:tcW w:w="966" w:type="dxa"/>
          </w:tcPr>
          <w:p w:rsidR="00CD4DEA" w:rsidRDefault="009C6655" w:rsidP="00CD4DEA">
            <w:pPr>
              <w:rPr>
                <w:rFonts w:ascii="Arial" w:hAnsi="Arial" w:cs="Arial"/>
                <w:sz w:val="18"/>
                <w:szCs w:val="18"/>
              </w:rPr>
            </w:pPr>
            <w:r w:rsidRPr="008C7BC4">
              <w:rPr>
                <w:rFonts w:ascii="Arial" w:hAnsi="Arial" w:cs="Arial"/>
                <w:sz w:val="18"/>
                <w:szCs w:val="18"/>
              </w:rPr>
              <w:lastRenderedPageBreak/>
              <w:t>1958</w:t>
            </w:r>
          </w:p>
          <w:p w:rsidR="00CD4DEA" w:rsidRDefault="009C6655" w:rsidP="00CD4DEA">
            <w:pPr>
              <w:rPr>
                <w:rFonts w:ascii="Arial" w:hAnsi="Arial" w:cs="Arial"/>
                <w:sz w:val="18"/>
                <w:szCs w:val="18"/>
              </w:rPr>
            </w:pPr>
            <w:r>
              <w:rPr>
                <w:rFonts w:ascii="Arial" w:hAnsi="Arial" w:cs="Arial"/>
                <w:sz w:val="18"/>
                <w:szCs w:val="18"/>
              </w:rPr>
              <w:t>&amp;</w:t>
            </w:r>
          </w:p>
          <w:p w:rsidR="00CD4DEA" w:rsidRPr="008C7BC4" w:rsidRDefault="009C6655" w:rsidP="00CD4DEA">
            <w:pPr>
              <w:rPr>
                <w:rFonts w:ascii="Arial" w:hAnsi="Arial" w:cs="Arial"/>
                <w:sz w:val="18"/>
                <w:szCs w:val="18"/>
              </w:rPr>
            </w:pPr>
            <w:r>
              <w:rPr>
                <w:rFonts w:ascii="Arial" w:hAnsi="Arial" w:cs="Arial"/>
                <w:sz w:val="18"/>
                <w:szCs w:val="18"/>
              </w:rPr>
              <w:t>1956 (apron)</w:t>
            </w:r>
          </w:p>
        </w:tc>
        <w:tc>
          <w:tcPr>
            <w:tcW w:w="3798" w:type="dxa"/>
          </w:tcPr>
          <w:p w:rsidR="00CD4DEA" w:rsidRPr="008C7BC4" w:rsidRDefault="009C6655" w:rsidP="00CD4DEA">
            <w:pPr>
              <w:rPr>
                <w:rFonts w:ascii="Arial" w:hAnsi="Arial" w:cs="Arial"/>
                <w:sz w:val="18"/>
                <w:szCs w:val="18"/>
              </w:rPr>
            </w:pPr>
            <w:r w:rsidRPr="008C7BC4">
              <w:rPr>
                <w:rFonts w:ascii="Arial" w:hAnsi="Arial" w:cs="Arial"/>
                <w:sz w:val="18"/>
                <w:szCs w:val="18"/>
              </w:rPr>
              <w:t>Extension of the Fishergate Central Gateway public realm to the Bus Station/Guildhall Theatre.</w:t>
            </w:r>
          </w:p>
        </w:tc>
        <w:tc>
          <w:tcPr>
            <w:tcW w:w="1277" w:type="dxa"/>
          </w:tcPr>
          <w:p w:rsidR="00CD4DEA" w:rsidRPr="008C7BC4" w:rsidRDefault="009C6655" w:rsidP="00CD4DEA">
            <w:pPr>
              <w:rPr>
                <w:rFonts w:ascii="Arial" w:hAnsi="Arial" w:cs="Arial"/>
                <w:sz w:val="18"/>
                <w:szCs w:val="18"/>
              </w:rPr>
            </w:pPr>
            <w:r w:rsidRPr="008C7BC4">
              <w:rPr>
                <w:rFonts w:ascii="Arial" w:hAnsi="Arial" w:cs="Arial"/>
                <w:sz w:val="18"/>
                <w:szCs w:val="18"/>
              </w:rPr>
              <w:t>On site</w:t>
            </w:r>
          </w:p>
        </w:tc>
        <w:tc>
          <w:tcPr>
            <w:tcW w:w="1237" w:type="dxa"/>
          </w:tcPr>
          <w:p w:rsidR="00CD4DEA" w:rsidRPr="003F42C8" w:rsidRDefault="009C6655" w:rsidP="00CD4DEA">
            <w:pPr>
              <w:rPr>
                <w:rFonts w:ascii="Arial" w:hAnsi="Arial" w:cs="Arial"/>
                <w:sz w:val="18"/>
                <w:szCs w:val="18"/>
              </w:rPr>
            </w:pPr>
            <w:r>
              <w:rPr>
                <w:rFonts w:ascii="Arial" w:hAnsi="Arial" w:cs="Arial"/>
                <w:sz w:val="18"/>
                <w:szCs w:val="18"/>
              </w:rPr>
              <w:t>£3.986</w:t>
            </w:r>
            <w:r w:rsidRPr="003F42C8">
              <w:rPr>
                <w:rFonts w:ascii="Arial" w:hAnsi="Arial" w:cs="Arial"/>
                <w:sz w:val="18"/>
                <w:szCs w:val="18"/>
              </w:rPr>
              <w:t>m</w:t>
            </w:r>
          </w:p>
        </w:tc>
        <w:tc>
          <w:tcPr>
            <w:tcW w:w="1289" w:type="dxa"/>
          </w:tcPr>
          <w:p w:rsidR="00CF3731" w:rsidRPr="002D2C47" w:rsidRDefault="009C6655" w:rsidP="00660530">
            <w:pPr>
              <w:rPr>
                <w:rFonts w:ascii="Arial" w:hAnsi="Arial" w:cs="Arial"/>
                <w:sz w:val="18"/>
                <w:szCs w:val="18"/>
              </w:rPr>
            </w:pPr>
            <w:r>
              <w:rPr>
                <w:rFonts w:ascii="Arial" w:hAnsi="Arial" w:cs="Arial"/>
                <w:sz w:val="18"/>
                <w:szCs w:val="18"/>
              </w:rPr>
              <w:t>£3.910m</w:t>
            </w:r>
          </w:p>
        </w:tc>
        <w:tc>
          <w:tcPr>
            <w:tcW w:w="9833" w:type="dxa"/>
          </w:tcPr>
          <w:p w:rsidR="00C673AD" w:rsidRDefault="009C6655" w:rsidP="00C673AD">
            <w:pPr>
              <w:rPr>
                <w:rFonts w:ascii="Arial" w:hAnsi="Arial" w:cs="Arial"/>
                <w:bCs/>
                <w:sz w:val="18"/>
                <w:szCs w:val="18"/>
              </w:rPr>
            </w:pPr>
            <w:r>
              <w:rPr>
                <w:rFonts w:ascii="Arial" w:hAnsi="Arial" w:cs="Arial"/>
                <w:bCs/>
                <w:sz w:val="18"/>
                <w:szCs w:val="18"/>
              </w:rPr>
              <w:t>Works in Q1 were paused but re-commenced in July.  The resurfacing to Tithebarn Street, installation of lighting and camera have been undertaken. Preston City Council has requested to extend the paving into the area under the canopy</w:t>
            </w:r>
            <w:r>
              <w:rPr>
                <w:rFonts w:ascii="Arial" w:hAnsi="Arial" w:cs="Arial"/>
                <w:bCs/>
                <w:sz w:val="18"/>
                <w:szCs w:val="18"/>
              </w:rPr>
              <w:t xml:space="preserve"> in Guild Hall and funded an additional £86k for the works. </w:t>
            </w:r>
          </w:p>
          <w:p w:rsidR="0021573A" w:rsidRDefault="009C6655" w:rsidP="00C673AD">
            <w:pPr>
              <w:rPr>
                <w:rFonts w:ascii="Arial" w:hAnsi="Arial" w:cs="Arial"/>
                <w:bCs/>
                <w:sz w:val="18"/>
                <w:szCs w:val="18"/>
              </w:rPr>
            </w:pPr>
            <w:r>
              <w:rPr>
                <w:rFonts w:ascii="Arial" w:hAnsi="Arial" w:cs="Arial"/>
                <w:bCs/>
                <w:sz w:val="18"/>
                <w:szCs w:val="18"/>
              </w:rPr>
              <w:t>A change request to Growth Deal has been submitted to extend the practical completion to September 2020 and financial completion by December 2020.</w:t>
            </w:r>
          </w:p>
          <w:p w:rsidR="0021573A" w:rsidRDefault="009C6655" w:rsidP="0021573A">
            <w:pPr>
              <w:rPr>
                <w:rFonts w:ascii="Arial" w:hAnsi="Arial" w:cs="Arial"/>
                <w:bCs/>
                <w:sz w:val="18"/>
                <w:szCs w:val="18"/>
              </w:rPr>
            </w:pPr>
            <w:r>
              <w:rPr>
                <w:rFonts w:ascii="Arial" w:hAnsi="Arial" w:cs="Arial"/>
                <w:bCs/>
                <w:sz w:val="18"/>
                <w:szCs w:val="18"/>
              </w:rPr>
              <w:lastRenderedPageBreak/>
              <w:t>Works to repair York Stone pavement on Lancaster</w:t>
            </w:r>
            <w:r>
              <w:rPr>
                <w:rFonts w:ascii="Arial" w:hAnsi="Arial" w:cs="Arial"/>
                <w:bCs/>
                <w:sz w:val="18"/>
                <w:szCs w:val="18"/>
              </w:rPr>
              <w:t xml:space="preserve"> Road will be determined by the amount of budget remaining and finalisation of wayfinding signage design and installation is planned for the next quarter. </w:t>
            </w:r>
          </w:p>
          <w:p w:rsidR="00C673AD" w:rsidRPr="009A42D9" w:rsidRDefault="009C6655" w:rsidP="0021573A">
            <w:pPr>
              <w:rPr>
                <w:rFonts w:ascii="Arial" w:hAnsi="Arial" w:cs="Arial"/>
                <w:bCs/>
                <w:sz w:val="18"/>
                <w:szCs w:val="18"/>
              </w:rPr>
            </w:pPr>
          </w:p>
        </w:tc>
        <w:tc>
          <w:tcPr>
            <w:tcW w:w="1134" w:type="dxa"/>
            <w:shd w:val="clear" w:color="auto" w:fill="FFC000"/>
          </w:tcPr>
          <w:p w:rsidR="00CD4DEA" w:rsidRDefault="009C6655" w:rsidP="00CD4DEA">
            <w:pPr>
              <w:rPr>
                <w:rFonts w:ascii="Arial" w:hAnsi="Arial" w:cs="Arial"/>
                <w:sz w:val="18"/>
                <w:szCs w:val="18"/>
              </w:rPr>
            </w:pPr>
          </w:p>
          <w:p w:rsidR="00CD4DEA" w:rsidRPr="008C7BC4" w:rsidRDefault="009C6655" w:rsidP="002C609F">
            <w:pPr>
              <w:rPr>
                <w:rFonts w:ascii="Arial" w:hAnsi="Arial" w:cs="Arial"/>
                <w:sz w:val="18"/>
                <w:szCs w:val="18"/>
              </w:rPr>
            </w:pPr>
          </w:p>
        </w:tc>
      </w:tr>
      <w:tr w:rsidR="000321E7" w:rsidTr="00436A6B">
        <w:trPr>
          <w:trHeight w:val="1127"/>
        </w:trPr>
        <w:tc>
          <w:tcPr>
            <w:tcW w:w="3431" w:type="dxa"/>
          </w:tcPr>
          <w:p w:rsidR="00CD4DEA" w:rsidRPr="00D576AA" w:rsidRDefault="009C6655" w:rsidP="00CD4DEA">
            <w:pPr>
              <w:rPr>
                <w:rFonts w:ascii="Arial" w:hAnsi="Arial" w:cs="Arial"/>
                <w:b/>
              </w:rPr>
            </w:pPr>
            <w:r w:rsidRPr="00D576AA">
              <w:rPr>
                <w:rFonts w:ascii="Arial" w:hAnsi="Arial" w:cs="Arial"/>
                <w:b/>
              </w:rPr>
              <w:t>PWD to Samlesbury - New Hall Lane Local Centre</w:t>
            </w:r>
          </w:p>
          <w:p w:rsidR="00CD4DEA" w:rsidRPr="00D576AA" w:rsidRDefault="009C6655" w:rsidP="00CD4DEA">
            <w:pPr>
              <w:rPr>
                <w:rFonts w:ascii="Arial" w:hAnsi="Arial" w:cs="Arial"/>
                <w:sz w:val="18"/>
                <w:szCs w:val="18"/>
              </w:rPr>
            </w:pPr>
          </w:p>
          <w:p w:rsidR="00CD4DEA" w:rsidRPr="00D576AA" w:rsidRDefault="009C6655" w:rsidP="00CD4DEA">
            <w:pPr>
              <w:rPr>
                <w:rFonts w:ascii="Arial" w:hAnsi="Arial" w:cs="Arial"/>
                <w:sz w:val="18"/>
                <w:szCs w:val="18"/>
              </w:rPr>
            </w:pPr>
            <w:r w:rsidRPr="00D576AA">
              <w:rPr>
                <w:rFonts w:ascii="Arial" w:hAnsi="Arial" w:cs="Arial"/>
                <w:sz w:val="18"/>
                <w:szCs w:val="18"/>
              </w:rPr>
              <w:t>Lancashire county Council</w:t>
            </w:r>
          </w:p>
          <w:p w:rsidR="00436F02" w:rsidRPr="00D576AA" w:rsidRDefault="009C6655" w:rsidP="00CD4DEA">
            <w:pPr>
              <w:rPr>
                <w:rFonts w:ascii="Arial" w:hAnsi="Arial" w:cs="Arial"/>
                <w:sz w:val="18"/>
                <w:szCs w:val="18"/>
              </w:rPr>
            </w:pPr>
            <w:r w:rsidRPr="00D576AA">
              <w:rPr>
                <w:rFonts w:ascii="Arial" w:hAnsi="Arial" w:cs="Arial"/>
                <w:sz w:val="18"/>
                <w:szCs w:val="18"/>
              </w:rPr>
              <w:t>Marcus Hudson</w:t>
            </w:r>
          </w:p>
          <w:p w:rsidR="00CD4DEA" w:rsidRPr="00D576AA" w:rsidRDefault="009C6655" w:rsidP="002D2C47">
            <w:pPr>
              <w:rPr>
                <w:rFonts w:ascii="Arial" w:hAnsi="Arial" w:cs="Arial"/>
                <w:b/>
                <w:sz w:val="16"/>
                <w:szCs w:val="16"/>
              </w:rPr>
            </w:pPr>
            <w:hyperlink r:id="rId12" w:history="1">
              <w:r w:rsidRPr="00D576AA">
                <w:rPr>
                  <w:rStyle w:val="Hyperlink"/>
                  <w:rFonts w:ascii="Arial" w:hAnsi="Arial" w:cs="Arial"/>
                  <w:sz w:val="18"/>
                  <w:szCs w:val="18"/>
                </w:rPr>
                <w:t>Marcus.hudson@lancashire.gov.uk</w:t>
              </w:r>
            </w:hyperlink>
            <w:r w:rsidRPr="00D576AA">
              <w:rPr>
                <w:rStyle w:val="Hyperlink"/>
                <w:rFonts w:ascii="Arial" w:hAnsi="Arial" w:cs="Arial"/>
                <w:color w:val="0070C0"/>
                <w:sz w:val="18"/>
                <w:szCs w:val="18"/>
                <w:u w:val="none"/>
              </w:rPr>
              <w:t xml:space="preserve"> </w:t>
            </w:r>
          </w:p>
        </w:tc>
        <w:tc>
          <w:tcPr>
            <w:tcW w:w="966" w:type="dxa"/>
          </w:tcPr>
          <w:p w:rsidR="00CD4DEA" w:rsidRPr="008C7BC4" w:rsidRDefault="009C6655" w:rsidP="00CD4DEA">
            <w:pPr>
              <w:rPr>
                <w:rFonts w:ascii="Arial" w:hAnsi="Arial" w:cs="Arial"/>
                <w:sz w:val="18"/>
                <w:szCs w:val="18"/>
              </w:rPr>
            </w:pPr>
            <w:r w:rsidRPr="008C7BC4">
              <w:rPr>
                <w:rFonts w:ascii="Arial" w:hAnsi="Arial" w:cs="Arial"/>
                <w:sz w:val="18"/>
                <w:szCs w:val="18"/>
              </w:rPr>
              <w:t>1979</w:t>
            </w:r>
          </w:p>
        </w:tc>
        <w:tc>
          <w:tcPr>
            <w:tcW w:w="3798" w:type="dxa"/>
          </w:tcPr>
          <w:p w:rsidR="00CD4DEA" w:rsidRPr="008C7BC4" w:rsidRDefault="009C6655" w:rsidP="00CD4DEA">
            <w:pPr>
              <w:rPr>
                <w:rFonts w:ascii="Arial" w:hAnsi="Arial" w:cs="Arial"/>
                <w:sz w:val="18"/>
                <w:szCs w:val="18"/>
              </w:rPr>
            </w:pPr>
            <w:r w:rsidRPr="008C7BC4">
              <w:rPr>
                <w:rFonts w:ascii="Arial" w:hAnsi="Arial" w:cs="Arial"/>
                <w:sz w:val="18"/>
                <w:szCs w:val="18"/>
              </w:rPr>
              <w:t xml:space="preserve">Improvements to the road space and redesigned junctions to benefit buses, cyclists and pedestrians, and public realm improvements to streets, pedestrian areas and </w:t>
            </w:r>
            <w:r w:rsidRPr="008C7BC4">
              <w:rPr>
                <w:rFonts w:ascii="Arial" w:hAnsi="Arial" w:cs="Arial"/>
                <w:sz w:val="18"/>
                <w:szCs w:val="18"/>
              </w:rPr>
              <w:t>green spaces.</w:t>
            </w:r>
          </w:p>
        </w:tc>
        <w:tc>
          <w:tcPr>
            <w:tcW w:w="1277" w:type="dxa"/>
          </w:tcPr>
          <w:p w:rsidR="00CD4DEA" w:rsidRPr="008C7BC4" w:rsidRDefault="009C6655" w:rsidP="00CD4DEA">
            <w:pPr>
              <w:rPr>
                <w:rFonts w:ascii="Arial" w:hAnsi="Arial" w:cs="Arial"/>
                <w:sz w:val="18"/>
                <w:szCs w:val="18"/>
              </w:rPr>
            </w:pPr>
            <w:r w:rsidRPr="008C7BC4">
              <w:rPr>
                <w:rFonts w:ascii="Arial" w:hAnsi="Arial" w:cs="Arial"/>
                <w:sz w:val="18"/>
                <w:szCs w:val="18"/>
              </w:rPr>
              <w:t xml:space="preserve">On site </w:t>
            </w:r>
          </w:p>
        </w:tc>
        <w:tc>
          <w:tcPr>
            <w:tcW w:w="1237" w:type="dxa"/>
          </w:tcPr>
          <w:p w:rsidR="00CD4DEA" w:rsidRPr="000E1F9F" w:rsidRDefault="009C6655" w:rsidP="00BB2FE7">
            <w:pPr>
              <w:rPr>
                <w:rFonts w:ascii="Arial" w:hAnsi="Arial" w:cs="Arial"/>
                <w:color w:val="FF0000"/>
                <w:sz w:val="18"/>
                <w:szCs w:val="18"/>
              </w:rPr>
            </w:pPr>
            <w:r w:rsidRPr="000E1F9F">
              <w:rPr>
                <w:rFonts w:ascii="Arial" w:hAnsi="Arial" w:cs="Arial"/>
                <w:sz w:val="18"/>
                <w:szCs w:val="18"/>
              </w:rPr>
              <w:t>£2.</w:t>
            </w:r>
            <w:r>
              <w:rPr>
                <w:rFonts w:ascii="Arial" w:hAnsi="Arial" w:cs="Arial"/>
                <w:sz w:val="18"/>
                <w:szCs w:val="18"/>
              </w:rPr>
              <w:t>778</w:t>
            </w:r>
            <w:r w:rsidRPr="000E1F9F">
              <w:rPr>
                <w:rFonts w:ascii="Arial" w:hAnsi="Arial" w:cs="Arial"/>
                <w:sz w:val="18"/>
                <w:szCs w:val="18"/>
              </w:rPr>
              <w:t>m</w:t>
            </w:r>
          </w:p>
        </w:tc>
        <w:tc>
          <w:tcPr>
            <w:tcW w:w="1289" w:type="dxa"/>
          </w:tcPr>
          <w:p w:rsidR="00AE0A94" w:rsidRDefault="009C6655" w:rsidP="00AE0A94">
            <w:pPr>
              <w:rPr>
                <w:rFonts w:ascii="Arial" w:hAnsi="Arial" w:cs="Arial"/>
                <w:sz w:val="18"/>
                <w:szCs w:val="18"/>
              </w:rPr>
            </w:pPr>
            <w:r w:rsidRPr="002D2C47">
              <w:rPr>
                <w:rFonts w:ascii="Arial" w:hAnsi="Arial" w:cs="Arial"/>
                <w:sz w:val="18"/>
                <w:szCs w:val="18"/>
              </w:rPr>
              <w:t>£</w:t>
            </w:r>
            <w:r>
              <w:rPr>
                <w:rFonts w:ascii="Arial" w:hAnsi="Arial" w:cs="Arial"/>
                <w:sz w:val="18"/>
                <w:szCs w:val="18"/>
              </w:rPr>
              <w:t>2.676m</w:t>
            </w:r>
          </w:p>
          <w:p w:rsidR="00CF3731" w:rsidRPr="002D2C47" w:rsidRDefault="009C6655" w:rsidP="007747A1">
            <w:pPr>
              <w:rPr>
                <w:rFonts w:ascii="Arial" w:hAnsi="Arial" w:cs="Arial"/>
                <w:sz w:val="18"/>
                <w:szCs w:val="18"/>
              </w:rPr>
            </w:pPr>
          </w:p>
        </w:tc>
        <w:tc>
          <w:tcPr>
            <w:tcW w:w="9833" w:type="dxa"/>
            <w:shd w:val="clear" w:color="auto" w:fill="FFFFFF" w:themeFill="background1"/>
          </w:tcPr>
          <w:p w:rsidR="00A72A20" w:rsidRDefault="009C6655" w:rsidP="00F131D7">
            <w:pPr>
              <w:rPr>
                <w:rFonts w:ascii="Arial" w:hAnsi="Arial" w:cs="Arial"/>
                <w:sz w:val="18"/>
                <w:szCs w:val="18"/>
              </w:rPr>
            </w:pPr>
            <w:r>
              <w:rPr>
                <w:rFonts w:ascii="Arial" w:hAnsi="Arial" w:cs="Arial"/>
                <w:sz w:val="18"/>
                <w:szCs w:val="18"/>
              </w:rPr>
              <w:t>Awaiting costs to complete the scheme, including resurfacing.</w:t>
            </w:r>
          </w:p>
          <w:p w:rsidR="00F131D7" w:rsidRPr="00350C3E" w:rsidRDefault="009C6655" w:rsidP="00F131D7">
            <w:pPr>
              <w:rPr>
                <w:rFonts w:ascii="Arial" w:hAnsi="Arial" w:cs="Arial"/>
                <w:bCs/>
                <w:sz w:val="18"/>
                <w:szCs w:val="18"/>
              </w:rPr>
            </w:pPr>
            <w:r>
              <w:rPr>
                <w:rFonts w:ascii="Arial" w:hAnsi="Arial" w:cs="Arial"/>
                <w:color w:val="FF0000"/>
                <w:sz w:val="18"/>
                <w:szCs w:val="18"/>
              </w:rPr>
              <w:t>Uncommitted s</w:t>
            </w:r>
            <w:r w:rsidRPr="00341B37">
              <w:rPr>
                <w:rFonts w:ascii="Arial" w:hAnsi="Arial" w:cs="Arial"/>
                <w:color w:val="FF0000"/>
                <w:sz w:val="18"/>
                <w:szCs w:val="18"/>
              </w:rPr>
              <w:t xml:space="preserve">pend </w:t>
            </w:r>
            <w:r>
              <w:rPr>
                <w:rFonts w:ascii="Arial" w:hAnsi="Arial" w:cs="Arial"/>
                <w:color w:val="FF0000"/>
                <w:sz w:val="18"/>
                <w:szCs w:val="18"/>
              </w:rPr>
              <w:t xml:space="preserve">is </w:t>
            </w:r>
            <w:r w:rsidRPr="00341B37">
              <w:rPr>
                <w:rFonts w:ascii="Arial" w:hAnsi="Arial" w:cs="Arial"/>
                <w:color w:val="FF0000"/>
                <w:sz w:val="18"/>
                <w:szCs w:val="18"/>
              </w:rPr>
              <w:t>paused</w:t>
            </w:r>
          </w:p>
        </w:tc>
        <w:tc>
          <w:tcPr>
            <w:tcW w:w="1134" w:type="dxa"/>
            <w:shd w:val="clear" w:color="auto" w:fill="FF0000"/>
          </w:tcPr>
          <w:p w:rsidR="004C4C95" w:rsidRDefault="009C6655" w:rsidP="00CD4DEA">
            <w:pPr>
              <w:rPr>
                <w:rFonts w:ascii="Arial" w:hAnsi="Arial" w:cs="Arial"/>
                <w:sz w:val="18"/>
                <w:szCs w:val="18"/>
              </w:rPr>
            </w:pPr>
          </w:p>
          <w:p w:rsidR="004C4C95" w:rsidRDefault="009C6655" w:rsidP="00CD4DEA">
            <w:pPr>
              <w:rPr>
                <w:rFonts w:ascii="Arial" w:hAnsi="Arial" w:cs="Arial"/>
                <w:sz w:val="18"/>
                <w:szCs w:val="18"/>
              </w:rPr>
            </w:pPr>
          </w:p>
          <w:p w:rsidR="00CD4DEA" w:rsidRPr="008C7BC4" w:rsidRDefault="009C6655" w:rsidP="00CD4DEA">
            <w:pPr>
              <w:rPr>
                <w:rFonts w:ascii="Arial" w:hAnsi="Arial" w:cs="Arial"/>
                <w:sz w:val="18"/>
                <w:szCs w:val="18"/>
              </w:rPr>
            </w:pPr>
          </w:p>
        </w:tc>
      </w:tr>
      <w:tr w:rsidR="000321E7" w:rsidTr="00350C3E">
        <w:trPr>
          <w:trHeight w:val="427"/>
        </w:trPr>
        <w:tc>
          <w:tcPr>
            <w:tcW w:w="3431" w:type="dxa"/>
          </w:tcPr>
          <w:p w:rsidR="00CD4DEA" w:rsidRPr="00D576AA" w:rsidRDefault="009C6655" w:rsidP="00CD4DEA">
            <w:pPr>
              <w:rPr>
                <w:rFonts w:ascii="Arial" w:hAnsi="Arial" w:cs="Arial"/>
                <w:b/>
              </w:rPr>
            </w:pPr>
            <w:r w:rsidRPr="00D576AA">
              <w:rPr>
                <w:rFonts w:ascii="Arial" w:hAnsi="Arial" w:cs="Arial"/>
                <w:b/>
              </w:rPr>
              <w:t>Harris Museum/Library</w:t>
            </w:r>
          </w:p>
          <w:p w:rsidR="00CD4DEA" w:rsidRPr="00D576AA" w:rsidRDefault="009C6655" w:rsidP="00CD4DEA">
            <w:pPr>
              <w:rPr>
                <w:rFonts w:ascii="Arial" w:hAnsi="Arial" w:cs="Arial"/>
                <w:sz w:val="18"/>
                <w:szCs w:val="18"/>
              </w:rPr>
            </w:pPr>
          </w:p>
          <w:p w:rsidR="00CD4DEA" w:rsidRPr="00D576AA" w:rsidRDefault="009C6655" w:rsidP="00CD4DEA">
            <w:pPr>
              <w:rPr>
                <w:rFonts w:ascii="Arial" w:hAnsi="Arial" w:cs="Arial"/>
                <w:sz w:val="18"/>
                <w:szCs w:val="18"/>
              </w:rPr>
            </w:pPr>
            <w:r w:rsidRPr="00D576AA">
              <w:rPr>
                <w:rFonts w:ascii="Arial" w:hAnsi="Arial" w:cs="Arial"/>
                <w:sz w:val="18"/>
                <w:szCs w:val="18"/>
              </w:rPr>
              <w:t xml:space="preserve">Preston City Council </w:t>
            </w:r>
          </w:p>
          <w:p w:rsidR="00CD4DEA" w:rsidRPr="00D576AA" w:rsidRDefault="009C6655" w:rsidP="00CD4DEA">
            <w:pPr>
              <w:rPr>
                <w:rFonts w:ascii="Arial" w:hAnsi="Arial" w:cs="Arial"/>
                <w:sz w:val="18"/>
                <w:szCs w:val="18"/>
              </w:rPr>
            </w:pPr>
            <w:r w:rsidRPr="00D576AA">
              <w:rPr>
                <w:rFonts w:ascii="Arial" w:hAnsi="Arial" w:cs="Arial"/>
                <w:sz w:val="18"/>
                <w:szCs w:val="18"/>
              </w:rPr>
              <w:t>Rachel Mulhern</w:t>
            </w:r>
          </w:p>
          <w:p w:rsidR="00CD4DEA" w:rsidRPr="00D576AA" w:rsidRDefault="009C6655" w:rsidP="00CD4DEA">
            <w:pPr>
              <w:rPr>
                <w:rFonts w:ascii="Arial" w:hAnsi="Arial" w:cs="Arial"/>
                <w:sz w:val="16"/>
                <w:szCs w:val="16"/>
              </w:rPr>
            </w:pPr>
            <w:hyperlink r:id="rId13" w:history="1">
              <w:r w:rsidRPr="00D576AA">
                <w:rPr>
                  <w:rStyle w:val="Hyperlink"/>
                  <w:rFonts w:ascii="Arial" w:hAnsi="Arial" w:cs="Arial"/>
                  <w:sz w:val="18"/>
                  <w:szCs w:val="18"/>
                </w:rPr>
                <w:t>Rachel.Mulhern@Preston.gov.uk</w:t>
              </w:r>
            </w:hyperlink>
            <w:r w:rsidRPr="00D576AA">
              <w:rPr>
                <w:rFonts w:ascii="Arial" w:hAnsi="Arial" w:cs="Arial"/>
                <w:sz w:val="16"/>
                <w:szCs w:val="16"/>
              </w:rPr>
              <w:t xml:space="preserve"> </w:t>
            </w:r>
          </w:p>
          <w:p w:rsidR="005E5088" w:rsidRPr="00D576AA" w:rsidRDefault="009C6655" w:rsidP="00CD4DEA">
            <w:pPr>
              <w:rPr>
                <w:rFonts w:ascii="Arial" w:hAnsi="Arial" w:cs="Arial"/>
                <w:sz w:val="18"/>
                <w:szCs w:val="18"/>
                <w:highlight w:val="yellow"/>
              </w:rPr>
            </w:pPr>
          </w:p>
        </w:tc>
        <w:tc>
          <w:tcPr>
            <w:tcW w:w="966" w:type="dxa"/>
          </w:tcPr>
          <w:p w:rsidR="00CD4DEA" w:rsidRPr="00726413" w:rsidRDefault="009C6655" w:rsidP="00CD4DEA">
            <w:pPr>
              <w:rPr>
                <w:rFonts w:ascii="Arial" w:hAnsi="Arial" w:cs="Arial"/>
                <w:sz w:val="18"/>
                <w:szCs w:val="18"/>
              </w:rPr>
            </w:pPr>
            <w:r w:rsidRPr="00726413">
              <w:rPr>
                <w:rFonts w:ascii="Arial" w:hAnsi="Arial" w:cs="Arial"/>
                <w:sz w:val="18"/>
                <w:szCs w:val="18"/>
              </w:rPr>
              <w:t>Awaiting ID</w:t>
            </w:r>
          </w:p>
        </w:tc>
        <w:tc>
          <w:tcPr>
            <w:tcW w:w="3798" w:type="dxa"/>
          </w:tcPr>
          <w:p w:rsidR="00CD4DEA" w:rsidRPr="008C7BC4" w:rsidRDefault="009C6655" w:rsidP="00CD4DEA">
            <w:pPr>
              <w:rPr>
                <w:rFonts w:ascii="Arial" w:hAnsi="Arial" w:cs="Arial"/>
                <w:sz w:val="18"/>
                <w:szCs w:val="18"/>
                <w:highlight w:val="yellow"/>
              </w:rPr>
            </w:pPr>
            <w:r w:rsidRPr="00B22A87">
              <w:rPr>
                <w:rFonts w:ascii="Arial" w:hAnsi="Arial" w:cs="Arial"/>
                <w:sz w:val="18"/>
                <w:szCs w:val="18"/>
              </w:rPr>
              <w:t>Enhanced cultural offer for city and Central Lancashire</w:t>
            </w:r>
            <w:r>
              <w:rPr>
                <w:rFonts w:ascii="Arial" w:hAnsi="Arial" w:cs="Arial"/>
                <w:sz w:val="18"/>
                <w:szCs w:val="18"/>
              </w:rPr>
              <w:t xml:space="preserve"> as part of Harris Museum/Library improvements (HLF Bid) </w:t>
            </w:r>
          </w:p>
        </w:tc>
        <w:tc>
          <w:tcPr>
            <w:tcW w:w="1277" w:type="dxa"/>
          </w:tcPr>
          <w:p w:rsidR="00CD4DEA" w:rsidRPr="008C7BC4" w:rsidRDefault="009C6655" w:rsidP="00CD4DEA">
            <w:pPr>
              <w:rPr>
                <w:rFonts w:ascii="Arial" w:hAnsi="Arial" w:cs="Arial"/>
                <w:sz w:val="18"/>
                <w:szCs w:val="18"/>
                <w:highlight w:val="yellow"/>
              </w:rPr>
            </w:pPr>
            <w:r w:rsidRPr="0008161B">
              <w:rPr>
                <w:rFonts w:ascii="Arial" w:hAnsi="Arial" w:cs="Arial"/>
                <w:sz w:val="18"/>
                <w:szCs w:val="18"/>
              </w:rPr>
              <w:t xml:space="preserve">Bid </w:t>
            </w:r>
            <w:r>
              <w:rPr>
                <w:rFonts w:ascii="Arial" w:hAnsi="Arial" w:cs="Arial"/>
                <w:sz w:val="18"/>
                <w:szCs w:val="18"/>
              </w:rPr>
              <w:t>Development</w:t>
            </w:r>
          </w:p>
        </w:tc>
        <w:tc>
          <w:tcPr>
            <w:tcW w:w="1237" w:type="dxa"/>
          </w:tcPr>
          <w:p w:rsidR="00CD4DEA" w:rsidRPr="000E1F9F" w:rsidRDefault="009C6655" w:rsidP="00CD4DEA">
            <w:pPr>
              <w:rPr>
                <w:rFonts w:ascii="Arial" w:hAnsi="Arial" w:cs="Arial"/>
                <w:sz w:val="18"/>
                <w:szCs w:val="18"/>
              </w:rPr>
            </w:pPr>
            <w:r w:rsidRPr="000E1F9F">
              <w:rPr>
                <w:rFonts w:ascii="Arial" w:hAnsi="Arial" w:cs="Arial"/>
                <w:sz w:val="18"/>
                <w:szCs w:val="18"/>
              </w:rPr>
              <w:t xml:space="preserve">£10m </w:t>
            </w:r>
          </w:p>
          <w:p w:rsidR="00CD4DEA" w:rsidRPr="000E1F9F" w:rsidRDefault="009C6655" w:rsidP="00CD4DEA">
            <w:pPr>
              <w:rPr>
                <w:rFonts w:ascii="Arial" w:hAnsi="Arial" w:cs="Arial"/>
                <w:sz w:val="18"/>
                <w:szCs w:val="18"/>
              </w:rPr>
            </w:pPr>
          </w:p>
          <w:p w:rsidR="00CD4DEA" w:rsidRPr="000E1F9F" w:rsidRDefault="009C6655" w:rsidP="00CD4DEA">
            <w:pPr>
              <w:rPr>
                <w:rFonts w:ascii="Arial" w:hAnsi="Arial" w:cs="Arial"/>
                <w:sz w:val="18"/>
                <w:szCs w:val="18"/>
              </w:rPr>
            </w:pPr>
            <w:r w:rsidRPr="000E1F9F">
              <w:rPr>
                <w:rFonts w:ascii="Arial" w:hAnsi="Arial" w:cs="Arial"/>
                <w:sz w:val="18"/>
                <w:szCs w:val="18"/>
              </w:rPr>
              <w:t>£1m (from City Deal)</w:t>
            </w:r>
          </w:p>
        </w:tc>
        <w:tc>
          <w:tcPr>
            <w:tcW w:w="1289" w:type="dxa"/>
          </w:tcPr>
          <w:p w:rsidR="00CD4DEA" w:rsidRPr="002D2C47" w:rsidRDefault="009C6655" w:rsidP="00CD4DEA">
            <w:pPr>
              <w:rPr>
                <w:rFonts w:ascii="Arial" w:hAnsi="Arial" w:cs="Arial"/>
                <w:sz w:val="18"/>
                <w:szCs w:val="18"/>
              </w:rPr>
            </w:pPr>
            <w:r w:rsidRPr="002D2C47">
              <w:rPr>
                <w:rFonts w:ascii="Arial" w:hAnsi="Arial" w:cs="Arial"/>
                <w:sz w:val="18"/>
                <w:szCs w:val="18"/>
              </w:rPr>
              <w:t>£0</w:t>
            </w:r>
          </w:p>
        </w:tc>
        <w:tc>
          <w:tcPr>
            <w:tcW w:w="9833" w:type="dxa"/>
          </w:tcPr>
          <w:p w:rsidR="005168B2" w:rsidRPr="005168B2" w:rsidRDefault="009C6655" w:rsidP="005168B2">
            <w:pPr>
              <w:rPr>
                <w:rFonts w:ascii="Arial" w:hAnsi="Arial" w:cs="Arial"/>
                <w:sz w:val="18"/>
                <w:szCs w:val="18"/>
              </w:rPr>
            </w:pPr>
            <w:r w:rsidRPr="005168B2">
              <w:rPr>
                <w:rFonts w:ascii="Arial" w:hAnsi="Arial" w:cs="Arial"/>
                <w:sz w:val="18"/>
                <w:szCs w:val="18"/>
              </w:rPr>
              <w:t xml:space="preserve">Project development has continued using digital methods including public/statutory consultations and the preparation of documents for RIBA stage 3.  </w:t>
            </w:r>
          </w:p>
          <w:p w:rsidR="00A72A20" w:rsidRDefault="009C6655" w:rsidP="005168B2">
            <w:pPr>
              <w:rPr>
                <w:rFonts w:ascii="Arial" w:hAnsi="Arial" w:cs="Arial"/>
                <w:b/>
                <w:sz w:val="18"/>
                <w:szCs w:val="18"/>
              </w:rPr>
            </w:pPr>
            <w:r w:rsidRPr="005168B2">
              <w:rPr>
                <w:rFonts w:ascii="Arial" w:hAnsi="Arial" w:cs="Arial"/>
                <w:sz w:val="18"/>
                <w:szCs w:val="18"/>
              </w:rPr>
              <w:t>A letter to confirm the £1m invest</w:t>
            </w:r>
            <w:r>
              <w:rPr>
                <w:rFonts w:ascii="Arial" w:hAnsi="Arial" w:cs="Arial"/>
                <w:sz w:val="18"/>
                <w:szCs w:val="18"/>
              </w:rPr>
              <w:t>ment from the City Deal Board will be</w:t>
            </w:r>
            <w:r w:rsidRPr="005168B2">
              <w:rPr>
                <w:rFonts w:ascii="Arial" w:hAnsi="Arial" w:cs="Arial"/>
                <w:sz w:val="18"/>
                <w:szCs w:val="18"/>
              </w:rPr>
              <w:t xml:space="preserve"> required to support the NLHF appli</w:t>
            </w:r>
            <w:r w:rsidRPr="005168B2">
              <w:rPr>
                <w:rFonts w:ascii="Arial" w:hAnsi="Arial" w:cs="Arial"/>
                <w:sz w:val="18"/>
                <w:szCs w:val="18"/>
              </w:rPr>
              <w:t>cation</w:t>
            </w:r>
            <w:r w:rsidRPr="005168B2">
              <w:rPr>
                <w:rFonts w:ascii="Arial" w:hAnsi="Arial" w:cs="Arial"/>
                <w:b/>
                <w:sz w:val="18"/>
                <w:szCs w:val="18"/>
              </w:rPr>
              <w:t>.</w:t>
            </w:r>
          </w:p>
          <w:p w:rsidR="00133B2F" w:rsidRDefault="009C6655" w:rsidP="00133B2F">
            <w:pPr>
              <w:rPr>
                <w:rFonts w:ascii="Arial" w:hAnsi="Arial" w:cs="Arial"/>
                <w:bCs/>
                <w:sz w:val="18"/>
                <w:szCs w:val="18"/>
              </w:rPr>
            </w:pPr>
            <w:r>
              <w:rPr>
                <w:rFonts w:ascii="Arial" w:hAnsi="Arial" w:cs="Arial"/>
                <w:color w:val="FF0000"/>
                <w:sz w:val="18"/>
                <w:szCs w:val="18"/>
              </w:rPr>
              <w:t>Uncommitted s</w:t>
            </w:r>
            <w:r w:rsidRPr="00341B37">
              <w:rPr>
                <w:rFonts w:ascii="Arial" w:hAnsi="Arial" w:cs="Arial"/>
                <w:color w:val="FF0000"/>
                <w:sz w:val="18"/>
                <w:szCs w:val="18"/>
              </w:rPr>
              <w:t xml:space="preserve">pend </w:t>
            </w:r>
            <w:r>
              <w:rPr>
                <w:rFonts w:ascii="Arial" w:hAnsi="Arial" w:cs="Arial"/>
                <w:color w:val="FF0000"/>
                <w:sz w:val="18"/>
                <w:szCs w:val="18"/>
              </w:rPr>
              <w:t xml:space="preserve">is </w:t>
            </w:r>
            <w:r w:rsidRPr="00341B37">
              <w:rPr>
                <w:rFonts w:ascii="Arial" w:hAnsi="Arial" w:cs="Arial"/>
                <w:color w:val="FF0000"/>
                <w:sz w:val="18"/>
                <w:szCs w:val="18"/>
              </w:rPr>
              <w:t>paused</w:t>
            </w:r>
          </w:p>
          <w:p w:rsidR="00133B2F" w:rsidRPr="002E74E6" w:rsidRDefault="009C6655" w:rsidP="005168B2">
            <w:pPr>
              <w:rPr>
                <w:rFonts w:ascii="Arial" w:hAnsi="Arial" w:cs="Arial"/>
                <w:b/>
                <w:sz w:val="18"/>
                <w:szCs w:val="18"/>
              </w:rPr>
            </w:pPr>
          </w:p>
        </w:tc>
        <w:tc>
          <w:tcPr>
            <w:tcW w:w="1134" w:type="dxa"/>
            <w:shd w:val="clear" w:color="auto" w:fill="FF0000"/>
          </w:tcPr>
          <w:p w:rsidR="00CD4DEA" w:rsidRDefault="009C6655" w:rsidP="00CD4DEA">
            <w:pPr>
              <w:rPr>
                <w:rFonts w:ascii="Arial" w:hAnsi="Arial" w:cs="Arial"/>
                <w:sz w:val="18"/>
                <w:szCs w:val="18"/>
              </w:rPr>
            </w:pPr>
          </w:p>
          <w:p w:rsidR="004C4C95" w:rsidRDefault="009C6655" w:rsidP="00CD4DEA">
            <w:pPr>
              <w:rPr>
                <w:rFonts w:ascii="Arial" w:hAnsi="Arial" w:cs="Arial"/>
                <w:sz w:val="18"/>
                <w:szCs w:val="18"/>
              </w:rPr>
            </w:pPr>
          </w:p>
          <w:p w:rsidR="004C4C95" w:rsidRPr="008C7BC4" w:rsidRDefault="009C6655" w:rsidP="00CD4DEA">
            <w:pPr>
              <w:rPr>
                <w:rFonts w:ascii="Arial" w:hAnsi="Arial" w:cs="Arial"/>
                <w:sz w:val="18"/>
                <w:szCs w:val="18"/>
              </w:rPr>
            </w:pPr>
          </w:p>
        </w:tc>
      </w:tr>
      <w:tr w:rsidR="000321E7" w:rsidTr="00947815">
        <w:tc>
          <w:tcPr>
            <w:tcW w:w="3431" w:type="dxa"/>
          </w:tcPr>
          <w:p w:rsidR="00CD4DEA" w:rsidRPr="00D576AA" w:rsidRDefault="009C6655" w:rsidP="00CD4DEA">
            <w:pPr>
              <w:rPr>
                <w:rFonts w:ascii="Arial" w:hAnsi="Arial" w:cs="Arial"/>
                <w:b/>
              </w:rPr>
            </w:pPr>
            <w:r>
              <w:rPr>
                <w:rFonts w:ascii="Arial" w:hAnsi="Arial" w:cs="Arial"/>
                <w:b/>
              </w:rPr>
              <w:t>Animate</w:t>
            </w:r>
          </w:p>
          <w:p w:rsidR="00CD4DEA" w:rsidRPr="00D576AA" w:rsidRDefault="009C6655" w:rsidP="00CD4DEA">
            <w:pPr>
              <w:rPr>
                <w:rFonts w:ascii="Arial" w:hAnsi="Arial" w:cs="Arial"/>
                <w:b/>
                <w:sz w:val="24"/>
                <w:szCs w:val="24"/>
              </w:rPr>
            </w:pPr>
          </w:p>
          <w:p w:rsidR="00CD4DEA" w:rsidRPr="00D576AA" w:rsidRDefault="009C6655" w:rsidP="00CD4DEA">
            <w:pPr>
              <w:rPr>
                <w:rFonts w:ascii="Arial" w:hAnsi="Arial" w:cs="Arial"/>
                <w:sz w:val="18"/>
                <w:szCs w:val="18"/>
              </w:rPr>
            </w:pPr>
            <w:r w:rsidRPr="00D576AA">
              <w:rPr>
                <w:rFonts w:ascii="Arial" w:hAnsi="Arial" w:cs="Arial"/>
                <w:sz w:val="18"/>
                <w:szCs w:val="18"/>
              </w:rPr>
              <w:t xml:space="preserve">Preston City Council </w:t>
            </w:r>
          </w:p>
          <w:p w:rsidR="00CD4DEA" w:rsidRPr="00D576AA" w:rsidRDefault="009C6655" w:rsidP="00CD4DEA">
            <w:pPr>
              <w:rPr>
                <w:rFonts w:ascii="Arial" w:hAnsi="Arial" w:cs="Arial"/>
                <w:sz w:val="18"/>
                <w:szCs w:val="18"/>
              </w:rPr>
            </w:pPr>
            <w:r w:rsidRPr="00D576AA">
              <w:rPr>
                <w:rFonts w:ascii="Arial" w:hAnsi="Arial" w:cs="Arial"/>
                <w:sz w:val="18"/>
                <w:szCs w:val="18"/>
              </w:rPr>
              <w:t>John Crellin</w:t>
            </w:r>
          </w:p>
          <w:p w:rsidR="00CD4DEA" w:rsidRPr="00D576AA" w:rsidRDefault="009C6655" w:rsidP="00CD4DEA">
            <w:pPr>
              <w:rPr>
                <w:rFonts w:ascii="Arial" w:hAnsi="Arial" w:cs="Arial"/>
                <w:sz w:val="18"/>
                <w:szCs w:val="18"/>
              </w:rPr>
            </w:pPr>
            <w:hyperlink r:id="rId14" w:history="1">
              <w:r w:rsidRPr="00D576AA">
                <w:rPr>
                  <w:rStyle w:val="Hyperlink"/>
                  <w:rFonts w:ascii="Arial" w:hAnsi="Arial" w:cs="Arial"/>
                  <w:sz w:val="18"/>
                  <w:szCs w:val="18"/>
                </w:rPr>
                <w:t>j.crellin@preston.gov.uk</w:t>
              </w:r>
            </w:hyperlink>
            <w:r w:rsidRPr="00D576AA">
              <w:rPr>
                <w:rFonts w:ascii="Arial" w:hAnsi="Arial" w:cs="Arial"/>
                <w:sz w:val="18"/>
                <w:szCs w:val="18"/>
              </w:rPr>
              <w:t xml:space="preserve"> </w:t>
            </w:r>
          </w:p>
          <w:p w:rsidR="00950D7F" w:rsidRPr="00D576AA" w:rsidRDefault="009C6655" w:rsidP="00CD4DEA">
            <w:pPr>
              <w:rPr>
                <w:rFonts w:ascii="Arial" w:hAnsi="Arial" w:cs="Arial"/>
                <w:b/>
                <w:sz w:val="18"/>
                <w:szCs w:val="18"/>
              </w:rPr>
            </w:pPr>
          </w:p>
        </w:tc>
        <w:tc>
          <w:tcPr>
            <w:tcW w:w="966" w:type="dxa"/>
          </w:tcPr>
          <w:p w:rsidR="00CD4DEA" w:rsidRPr="002D2C47" w:rsidRDefault="009C6655" w:rsidP="00CD4DEA">
            <w:pPr>
              <w:rPr>
                <w:rFonts w:ascii="Arial" w:hAnsi="Arial" w:cs="Arial"/>
                <w:b/>
                <w:sz w:val="18"/>
                <w:szCs w:val="18"/>
              </w:rPr>
            </w:pPr>
            <w:r w:rsidRPr="002D2C47">
              <w:rPr>
                <w:rFonts w:ascii="Arial" w:hAnsi="Arial" w:cs="Arial"/>
                <w:b/>
                <w:sz w:val="18"/>
                <w:szCs w:val="18"/>
              </w:rPr>
              <w:t>Awaiting ID</w:t>
            </w:r>
          </w:p>
        </w:tc>
        <w:tc>
          <w:tcPr>
            <w:tcW w:w="3798" w:type="dxa"/>
          </w:tcPr>
          <w:p w:rsidR="00CD4DEA" w:rsidRPr="000F7FFE" w:rsidRDefault="009C6655" w:rsidP="00CD4DEA">
            <w:pPr>
              <w:rPr>
                <w:rFonts w:ascii="Arial" w:hAnsi="Arial" w:cs="Arial"/>
                <w:color w:val="FF0000"/>
                <w:sz w:val="18"/>
                <w:szCs w:val="18"/>
              </w:rPr>
            </w:pPr>
            <w:r w:rsidRPr="000F7FFE">
              <w:rPr>
                <w:rFonts w:ascii="Arial" w:hAnsi="Arial" w:cs="Arial"/>
                <w:sz w:val="18"/>
                <w:szCs w:val="18"/>
              </w:rPr>
              <w:t>Multi-screen cinema,</w:t>
            </w:r>
            <w:r>
              <w:rPr>
                <w:rFonts w:ascii="Arial" w:hAnsi="Arial" w:cs="Arial"/>
                <w:sz w:val="18"/>
                <w:szCs w:val="18"/>
              </w:rPr>
              <w:t xml:space="preserve"> bowling alley, 6 restaurant units and 163</w:t>
            </w:r>
            <w:r w:rsidRPr="000F7FFE">
              <w:rPr>
                <w:rFonts w:ascii="Arial" w:hAnsi="Arial" w:cs="Arial"/>
                <w:sz w:val="18"/>
                <w:szCs w:val="18"/>
              </w:rPr>
              <w:t xml:space="preserve"> car parking spaces/public space.</w:t>
            </w:r>
          </w:p>
        </w:tc>
        <w:tc>
          <w:tcPr>
            <w:tcW w:w="1277" w:type="dxa"/>
          </w:tcPr>
          <w:p w:rsidR="00CD4DEA" w:rsidRPr="000F7FFE" w:rsidRDefault="009C6655" w:rsidP="00CD4DEA">
            <w:pPr>
              <w:rPr>
                <w:rFonts w:ascii="Arial" w:hAnsi="Arial" w:cs="Arial"/>
                <w:sz w:val="18"/>
                <w:szCs w:val="18"/>
              </w:rPr>
            </w:pPr>
            <w:r w:rsidRPr="000F7FFE">
              <w:rPr>
                <w:rFonts w:ascii="Arial" w:hAnsi="Arial" w:cs="Arial"/>
                <w:sz w:val="18"/>
                <w:szCs w:val="18"/>
              </w:rPr>
              <w:t xml:space="preserve">Pre-planning </w:t>
            </w:r>
          </w:p>
        </w:tc>
        <w:tc>
          <w:tcPr>
            <w:tcW w:w="1237" w:type="dxa"/>
          </w:tcPr>
          <w:p w:rsidR="00CD4DEA" w:rsidRPr="000F7FFE" w:rsidRDefault="009C6655" w:rsidP="00CD4DEA">
            <w:pPr>
              <w:rPr>
                <w:rFonts w:ascii="Arial" w:hAnsi="Arial" w:cs="Arial"/>
                <w:sz w:val="18"/>
                <w:szCs w:val="18"/>
              </w:rPr>
            </w:pPr>
            <w:r>
              <w:rPr>
                <w:rFonts w:ascii="Arial" w:hAnsi="Arial" w:cs="Arial"/>
                <w:sz w:val="18"/>
                <w:szCs w:val="18"/>
              </w:rPr>
              <w:t>£40m</w:t>
            </w:r>
          </w:p>
          <w:p w:rsidR="00CD4DEA" w:rsidRPr="000F7FFE" w:rsidRDefault="009C6655" w:rsidP="00CD4DEA">
            <w:pPr>
              <w:rPr>
                <w:rFonts w:ascii="Arial" w:hAnsi="Arial" w:cs="Arial"/>
                <w:sz w:val="18"/>
                <w:szCs w:val="18"/>
              </w:rPr>
            </w:pPr>
            <w:r w:rsidRPr="000F7FFE">
              <w:rPr>
                <w:rFonts w:ascii="Arial" w:hAnsi="Arial" w:cs="Arial"/>
                <w:sz w:val="18"/>
                <w:szCs w:val="18"/>
              </w:rPr>
              <w:t>£3.25</w:t>
            </w:r>
            <w:r>
              <w:rPr>
                <w:rFonts w:ascii="Arial" w:hAnsi="Arial" w:cs="Arial"/>
                <w:sz w:val="18"/>
                <w:szCs w:val="18"/>
              </w:rPr>
              <w:t>0m</w:t>
            </w:r>
            <w:r w:rsidRPr="000F7FFE">
              <w:rPr>
                <w:rFonts w:ascii="Arial" w:hAnsi="Arial" w:cs="Arial"/>
                <w:sz w:val="18"/>
                <w:szCs w:val="18"/>
              </w:rPr>
              <w:t xml:space="preserve"> from City Deal</w:t>
            </w:r>
          </w:p>
        </w:tc>
        <w:tc>
          <w:tcPr>
            <w:tcW w:w="1289" w:type="dxa"/>
          </w:tcPr>
          <w:p w:rsidR="00CD4DEA" w:rsidRPr="002D2C47" w:rsidRDefault="009C6655" w:rsidP="00CD4DEA">
            <w:pPr>
              <w:rPr>
                <w:rFonts w:ascii="Arial" w:hAnsi="Arial" w:cs="Arial"/>
                <w:sz w:val="18"/>
                <w:szCs w:val="18"/>
              </w:rPr>
            </w:pPr>
            <w:r w:rsidRPr="002D2C47">
              <w:rPr>
                <w:rFonts w:ascii="Arial" w:hAnsi="Arial" w:cs="Arial"/>
                <w:sz w:val="18"/>
                <w:szCs w:val="18"/>
              </w:rPr>
              <w:t>£0</w:t>
            </w:r>
          </w:p>
        </w:tc>
        <w:tc>
          <w:tcPr>
            <w:tcW w:w="9833" w:type="dxa"/>
          </w:tcPr>
          <w:p w:rsidR="00E9193F" w:rsidRDefault="009C6655" w:rsidP="00341B37">
            <w:pPr>
              <w:rPr>
                <w:rFonts w:ascii="Arial" w:hAnsi="Arial" w:cs="Arial"/>
                <w:b/>
                <w:sz w:val="18"/>
                <w:szCs w:val="18"/>
              </w:rPr>
            </w:pPr>
            <w:r w:rsidRPr="00E9193F">
              <w:rPr>
                <w:rFonts w:ascii="Arial" w:hAnsi="Arial" w:cs="Arial"/>
                <w:b/>
                <w:sz w:val="18"/>
                <w:szCs w:val="18"/>
              </w:rPr>
              <w:t>This period:</w:t>
            </w:r>
          </w:p>
          <w:p w:rsidR="00E9193F" w:rsidRPr="00D9789B" w:rsidRDefault="009C6655" w:rsidP="00E9193F">
            <w:pPr>
              <w:pStyle w:val="ListParagraph"/>
              <w:numPr>
                <w:ilvl w:val="0"/>
                <w:numId w:val="10"/>
              </w:numPr>
              <w:rPr>
                <w:rFonts w:ascii="Arial" w:hAnsi="Arial" w:cs="Arial"/>
                <w:b/>
                <w:sz w:val="18"/>
                <w:szCs w:val="18"/>
              </w:rPr>
            </w:pPr>
            <w:r>
              <w:rPr>
                <w:rFonts w:ascii="Arial" w:hAnsi="Arial" w:cs="Arial"/>
                <w:sz w:val="18"/>
                <w:szCs w:val="18"/>
              </w:rPr>
              <w:t>Confirmation of project name  - ANIMATE</w:t>
            </w:r>
          </w:p>
          <w:p w:rsidR="00D9789B" w:rsidRPr="00D9789B" w:rsidRDefault="009C6655" w:rsidP="00E9193F">
            <w:pPr>
              <w:pStyle w:val="ListParagraph"/>
              <w:numPr>
                <w:ilvl w:val="0"/>
                <w:numId w:val="10"/>
              </w:numPr>
              <w:rPr>
                <w:rFonts w:ascii="Arial" w:hAnsi="Arial" w:cs="Arial"/>
                <w:b/>
                <w:sz w:val="18"/>
                <w:szCs w:val="18"/>
              </w:rPr>
            </w:pPr>
            <w:r>
              <w:rPr>
                <w:rFonts w:ascii="Arial" w:hAnsi="Arial" w:cs="Arial"/>
                <w:sz w:val="18"/>
                <w:szCs w:val="18"/>
              </w:rPr>
              <w:t xml:space="preserve">Ongoing discussions with commercial advisors/agents regarding the PCC business plan, food &amp; beverage market and the impact </w:t>
            </w:r>
            <w:r>
              <w:rPr>
                <w:rFonts w:ascii="Arial" w:hAnsi="Arial" w:cs="Arial"/>
                <w:sz w:val="18"/>
                <w:szCs w:val="18"/>
              </w:rPr>
              <w:t>of Covid-19.</w:t>
            </w:r>
          </w:p>
          <w:p w:rsidR="00D9789B" w:rsidRPr="00947815" w:rsidRDefault="009C6655" w:rsidP="00E9193F">
            <w:pPr>
              <w:pStyle w:val="ListParagraph"/>
              <w:numPr>
                <w:ilvl w:val="0"/>
                <w:numId w:val="10"/>
              </w:numPr>
              <w:rPr>
                <w:rFonts w:ascii="Arial" w:hAnsi="Arial" w:cs="Arial"/>
                <w:b/>
                <w:sz w:val="18"/>
                <w:szCs w:val="18"/>
              </w:rPr>
            </w:pPr>
            <w:r>
              <w:rPr>
                <w:rFonts w:ascii="Arial" w:hAnsi="Arial" w:cs="Arial"/>
                <w:sz w:val="18"/>
                <w:szCs w:val="18"/>
              </w:rPr>
              <w:t>Agreement with MGD Developments to exchange Development funding Agreement in December 2020</w:t>
            </w:r>
          </w:p>
          <w:p w:rsidR="00947815" w:rsidRPr="00947815" w:rsidRDefault="009C6655" w:rsidP="00E9193F">
            <w:pPr>
              <w:pStyle w:val="ListParagraph"/>
              <w:numPr>
                <w:ilvl w:val="0"/>
                <w:numId w:val="10"/>
              </w:numPr>
              <w:rPr>
                <w:rFonts w:ascii="Arial" w:hAnsi="Arial" w:cs="Arial"/>
                <w:b/>
                <w:sz w:val="18"/>
                <w:szCs w:val="18"/>
              </w:rPr>
            </w:pPr>
            <w:r>
              <w:rPr>
                <w:rFonts w:ascii="Arial" w:hAnsi="Arial" w:cs="Arial"/>
                <w:sz w:val="18"/>
                <w:szCs w:val="18"/>
              </w:rPr>
              <w:t>Project included in Preston's Town Deal</w:t>
            </w:r>
          </w:p>
          <w:p w:rsidR="00947815" w:rsidRDefault="009C6655" w:rsidP="00947815">
            <w:pPr>
              <w:rPr>
                <w:rFonts w:ascii="Arial" w:hAnsi="Arial" w:cs="Arial"/>
                <w:b/>
                <w:sz w:val="18"/>
                <w:szCs w:val="18"/>
              </w:rPr>
            </w:pPr>
          </w:p>
          <w:p w:rsidR="00947815" w:rsidRDefault="009C6655" w:rsidP="00947815">
            <w:pPr>
              <w:rPr>
                <w:rFonts w:ascii="Arial" w:hAnsi="Arial" w:cs="Arial"/>
                <w:b/>
                <w:sz w:val="18"/>
                <w:szCs w:val="18"/>
              </w:rPr>
            </w:pPr>
            <w:r>
              <w:rPr>
                <w:rFonts w:ascii="Arial" w:hAnsi="Arial" w:cs="Arial"/>
                <w:b/>
                <w:sz w:val="18"/>
                <w:szCs w:val="18"/>
              </w:rPr>
              <w:t>Next period:</w:t>
            </w:r>
          </w:p>
          <w:p w:rsidR="00947815" w:rsidRDefault="009C6655" w:rsidP="00947815">
            <w:pPr>
              <w:pStyle w:val="ListParagraph"/>
              <w:numPr>
                <w:ilvl w:val="0"/>
                <w:numId w:val="11"/>
              </w:numPr>
              <w:rPr>
                <w:rFonts w:ascii="Arial" w:hAnsi="Arial" w:cs="Arial"/>
                <w:sz w:val="18"/>
                <w:szCs w:val="18"/>
              </w:rPr>
            </w:pPr>
            <w:r w:rsidRPr="00947815">
              <w:rPr>
                <w:rFonts w:ascii="Arial" w:hAnsi="Arial" w:cs="Arial"/>
                <w:sz w:val="18"/>
                <w:szCs w:val="18"/>
              </w:rPr>
              <w:t xml:space="preserve">Finalisation of Development Funding Agreement </w:t>
            </w:r>
          </w:p>
          <w:p w:rsidR="00947815" w:rsidRDefault="009C6655" w:rsidP="00947815">
            <w:pPr>
              <w:pStyle w:val="ListParagraph"/>
              <w:numPr>
                <w:ilvl w:val="0"/>
                <w:numId w:val="11"/>
              </w:numPr>
              <w:rPr>
                <w:rFonts w:ascii="Arial" w:hAnsi="Arial" w:cs="Arial"/>
                <w:sz w:val="18"/>
                <w:szCs w:val="18"/>
              </w:rPr>
            </w:pPr>
            <w:r>
              <w:rPr>
                <w:rFonts w:ascii="Arial" w:hAnsi="Arial" w:cs="Arial"/>
                <w:sz w:val="18"/>
                <w:szCs w:val="18"/>
              </w:rPr>
              <w:t>Preparation of business plan</w:t>
            </w:r>
          </w:p>
          <w:p w:rsidR="00947815" w:rsidRPr="00947815" w:rsidRDefault="009C6655" w:rsidP="00947815">
            <w:pPr>
              <w:pStyle w:val="ListParagraph"/>
              <w:numPr>
                <w:ilvl w:val="0"/>
                <w:numId w:val="11"/>
              </w:numPr>
              <w:rPr>
                <w:rFonts w:ascii="Arial" w:hAnsi="Arial" w:cs="Arial"/>
                <w:sz w:val="18"/>
                <w:szCs w:val="18"/>
              </w:rPr>
            </w:pPr>
            <w:r>
              <w:rPr>
                <w:rFonts w:ascii="Arial" w:hAnsi="Arial" w:cs="Arial"/>
                <w:sz w:val="18"/>
                <w:szCs w:val="18"/>
              </w:rPr>
              <w:t xml:space="preserve">Confirmation of Town Deal position </w:t>
            </w:r>
          </w:p>
          <w:p w:rsidR="007C09FD" w:rsidRDefault="009C6655" w:rsidP="00E9193F">
            <w:pPr>
              <w:rPr>
                <w:rFonts w:ascii="Arial" w:hAnsi="Arial" w:cs="Arial"/>
                <w:sz w:val="18"/>
                <w:szCs w:val="18"/>
              </w:rPr>
            </w:pPr>
          </w:p>
          <w:p w:rsidR="00133B2F" w:rsidRPr="000F7FFE" w:rsidRDefault="009C6655" w:rsidP="00E9193F">
            <w:pPr>
              <w:rPr>
                <w:rFonts w:ascii="Arial" w:hAnsi="Arial" w:cs="Arial"/>
                <w:sz w:val="18"/>
                <w:szCs w:val="18"/>
              </w:rPr>
            </w:pPr>
            <w:r>
              <w:rPr>
                <w:rFonts w:ascii="Arial" w:hAnsi="Arial" w:cs="Arial"/>
                <w:color w:val="FF0000"/>
                <w:sz w:val="18"/>
                <w:szCs w:val="18"/>
              </w:rPr>
              <w:t>Uncommitted s</w:t>
            </w:r>
            <w:r w:rsidRPr="00341B37">
              <w:rPr>
                <w:rFonts w:ascii="Arial" w:hAnsi="Arial" w:cs="Arial"/>
                <w:color w:val="FF0000"/>
                <w:sz w:val="18"/>
                <w:szCs w:val="18"/>
              </w:rPr>
              <w:t xml:space="preserve">pend </w:t>
            </w:r>
            <w:r>
              <w:rPr>
                <w:rFonts w:ascii="Arial" w:hAnsi="Arial" w:cs="Arial"/>
                <w:color w:val="FF0000"/>
                <w:sz w:val="18"/>
                <w:szCs w:val="18"/>
              </w:rPr>
              <w:t xml:space="preserve">is </w:t>
            </w:r>
            <w:r w:rsidRPr="00341B37">
              <w:rPr>
                <w:rFonts w:ascii="Arial" w:hAnsi="Arial" w:cs="Arial"/>
                <w:color w:val="FF0000"/>
                <w:sz w:val="18"/>
                <w:szCs w:val="18"/>
              </w:rPr>
              <w:t>paused</w:t>
            </w:r>
          </w:p>
        </w:tc>
        <w:tc>
          <w:tcPr>
            <w:tcW w:w="1134" w:type="dxa"/>
            <w:shd w:val="clear" w:color="auto" w:fill="FF0000"/>
          </w:tcPr>
          <w:p w:rsidR="00CD4DEA" w:rsidRDefault="009C6655" w:rsidP="00CD4DEA">
            <w:pPr>
              <w:rPr>
                <w:rFonts w:ascii="Arial" w:hAnsi="Arial" w:cs="Arial"/>
                <w:sz w:val="18"/>
                <w:szCs w:val="18"/>
              </w:rPr>
            </w:pPr>
          </w:p>
          <w:p w:rsidR="00CD4DEA" w:rsidRDefault="009C6655" w:rsidP="00CD4DEA">
            <w:pPr>
              <w:rPr>
                <w:rFonts w:ascii="Arial" w:hAnsi="Arial" w:cs="Arial"/>
                <w:sz w:val="18"/>
                <w:szCs w:val="18"/>
              </w:rPr>
            </w:pPr>
          </w:p>
          <w:p w:rsidR="004C4C95" w:rsidRDefault="009C6655" w:rsidP="00CD4DEA">
            <w:pPr>
              <w:rPr>
                <w:rFonts w:ascii="Arial" w:hAnsi="Arial" w:cs="Arial"/>
                <w:sz w:val="18"/>
                <w:szCs w:val="18"/>
              </w:rPr>
            </w:pPr>
          </w:p>
          <w:p w:rsidR="004C4C95" w:rsidRPr="008C7BC4" w:rsidRDefault="009C6655" w:rsidP="00CD4DEA">
            <w:pPr>
              <w:rPr>
                <w:rFonts w:ascii="Arial" w:hAnsi="Arial" w:cs="Arial"/>
                <w:sz w:val="18"/>
                <w:szCs w:val="18"/>
              </w:rPr>
            </w:pPr>
          </w:p>
        </w:tc>
      </w:tr>
      <w:tr w:rsidR="000321E7" w:rsidTr="00D36AA1">
        <w:tc>
          <w:tcPr>
            <w:tcW w:w="22965" w:type="dxa"/>
            <w:gridSpan w:val="8"/>
            <w:shd w:val="clear" w:color="auto" w:fill="DEEAF6" w:themeFill="accent1" w:themeFillTint="33"/>
          </w:tcPr>
          <w:p w:rsidR="00CD4DEA" w:rsidRPr="00D576AA" w:rsidRDefault="009C6655" w:rsidP="00CD4DEA">
            <w:pPr>
              <w:rPr>
                <w:rFonts w:ascii="Arial" w:hAnsi="Arial" w:cs="Arial"/>
                <w:b/>
              </w:rPr>
            </w:pPr>
            <w:r w:rsidRPr="00D576AA">
              <w:rPr>
                <w:rFonts w:ascii="Arial" w:hAnsi="Arial" w:cs="Arial"/>
                <w:b/>
              </w:rPr>
              <w:t>Penwortham &amp; Lostock Hall</w:t>
            </w:r>
          </w:p>
        </w:tc>
      </w:tr>
      <w:tr w:rsidR="000321E7" w:rsidTr="00BD0A6E">
        <w:tc>
          <w:tcPr>
            <w:tcW w:w="3431" w:type="dxa"/>
          </w:tcPr>
          <w:p w:rsidR="00CD4DEA" w:rsidRPr="00D576AA" w:rsidRDefault="009C6655" w:rsidP="00CD4DEA">
            <w:pPr>
              <w:rPr>
                <w:rFonts w:ascii="Arial" w:hAnsi="Arial" w:cs="Arial"/>
                <w:b/>
              </w:rPr>
            </w:pPr>
            <w:r w:rsidRPr="00D576AA">
              <w:rPr>
                <w:rFonts w:ascii="Arial" w:hAnsi="Arial" w:cs="Arial"/>
                <w:b/>
              </w:rPr>
              <w:t>Penwortham Bypass</w:t>
            </w:r>
          </w:p>
          <w:p w:rsidR="00CD4DEA" w:rsidRPr="00D576AA" w:rsidRDefault="009C6655" w:rsidP="00CD4DEA">
            <w:pPr>
              <w:rPr>
                <w:rFonts w:ascii="Arial" w:hAnsi="Arial" w:cs="Arial"/>
                <w:sz w:val="24"/>
                <w:szCs w:val="24"/>
              </w:rPr>
            </w:pPr>
          </w:p>
          <w:p w:rsidR="00CD4DEA" w:rsidRPr="00D576AA" w:rsidRDefault="009C6655" w:rsidP="00CD4DEA">
            <w:pPr>
              <w:rPr>
                <w:rFonts w:ascii="Arial" w:hAnsi="Arial" w:cs="Arial"/>
                <w:sz w:val="18"/>
                <w:szCs w:val="18"/>
              </w:rPr>
            </w:pPr>
            <w:r w:rsidRPr="00D576AA">
              <w:rPr>
                <w:rFonts w:ascii="Arial" w:hAnsi="Arial" w:cs="Arial"/>
                <w:sz w:val="18"/>
                <w:szCs w:val="18"/>
              </w:rPr>
              <w:t>Lancashire county Council</w:t>
            </w:r>
          </w:p>
          <w:p w:rsidR="00CD4DEA" w:rsidRDefault="009C6655" w:rsidP="00CD4DEA">
            <w:r>
              <w:t>Alan Eastham</w:t>
            </w:r>
          </w:p>
          <w:p w:rsidR="00726413" w:rsidRPr="00D576AA" w:rsidRDefault="009C6655" w:rsidP="00CD4DEA">
            <w:pPr>
              <w:rPr>
                <w:rStyle w:val="Hyperlink"/>
                <w:rFonts w:ascii="Arial" w:hAnsi="Arial" w:cs="Arial"/>
                <w:color w:val="0070C0"/>
                <w:sz w:val="18"/>
                <w:szCs w:val="18"/>
              </w:rPr>
            </w:pPr>
            <w:hyperlink r:id="rId15" w:history="1">
              <w:r w:rsidRPr="00FD44D6">
                <w:rPr>
                  <w:rStyle w:val="Hyperlink"/>
                </w:rPr>
                <w:t>Alan.Eastham@Lancashire.gov.uk</w:t>
              </w:r>
            </w:hyperlink>
            <w:r>
              <w:t xml:space="preserve"> </w:t>
            </w:r>
          </w:p>
          <w:p w:rsidR="00950D7F" w:rsidRPr="00D576AA" w:rsidRDefault="009C6655" w:rsidP="00CD4DEA">
            <w:pPr>
              <w:rPr>
                <w:rFonts w:ascii="Arial" w:hAnsi="Arial" w:cs="Arial"/>
                <w:sz w:val="18"/>
                <w:szCs w:val="18"/>
              </w:rPr>
            </w:pPr>
          </w:p>
        </w:tc>
        <w:tc>
          <w:tcPr>
            <w:tcW w:w="966" w:type="dxa"/>
          </w:tcPr>
          <w:p w:rsidR="00CD4DEA" w:rsidRPr="008C7BC4" w:rsidRDefault="009C6655" w:rsidP="00CD4DEA">
            <w:pPr>
              <w:rPr>
                <w:rFonts w:ascii="Arial" w:hAnsi="Arial" w:cs="Arial"/>
                <w:sz w:val="18"/>
                <w:szCs w:val="18"/>
              </w:rPr>
            </w:pPr>
            <w:r w:rsidRPr="008C7BC4">
              <w:rPr>
                <w:rFonts w:ascii="Arial" w:hAnsi="Arial" w:cs="Arial"/>
                <w:sz w:val="18"/>
                <w:szCs w:val="18"/>
              </w:rPr>
              <w:t>590</w:t>
            </w:r>
          </w:p>
        </w:tc>
        <w:tc>
          <w:tcPr>
            <w:tcW w:w="3798" w:type="dxa"/>
          </w:tcPr>
          <w:p w:rsidR="00CD4DEA" w:rsidRPr="008C7BC4" w:rsidRDefault="009C6655" w:rsidP="00CD4DEA">
            <w:pPr>
              <w:rPr>
                <w:rFonts w:ascii="Arial" w:hAnsi="Arial" w:cs="Arial"/>
                <w:sz w:val="18"/>
                <w:szCs w:val="18"/>
              </w:rPr>
            </w:pPr>
            <w:r w:rsidRPr="008C7BC4">
              <w:rPr>
                <w:rFonts w:ascii="Arial" w:hAnsi="Arial" w:cs="Arial"/>
                <w:sz w:val="18"/>
                <w:szCs w:val="18"/>
              </w:rPr>
              <w:t xml:space="preserve">Highways </w:t>
            </w:r>
            <w:r w:rsidRPr="008C7BC4">
              <w:rPr>
                <w:rFonts w:ascii="Arial" w:hAnsi="Arial" w:cs="Arial"/>
                <w:sz w:val="18"/>
                <w:szCs w:val="18"/>
              </w:rPr>
              <w:t>infrastructure improvements to complete the Penwortham bypass.</w:t>
            </w:r>
          </w:p>
        </w:tc>
        <w:tc>
          <w:tcPr>
            <w:tcW w:w="1277" w:type="dxa"/>
          </w:tcPr>
          <w:p w:rsidR="00CD4DEA" w:rsidRPr="008C7BC4" w:rsidRDefault="009C6655" w:rsidP="00CD4DEA">
            <w:pPr>
              <w:rPr>
                <w:rFonts w:ascii="Arial" w:hAnsi="Arial" w:cs="Arial"/>
                <w:sz w:val="18"/>
                <w:szCs w:val="18"/>
              </w:rPr>
            </w:pPr>
            <w:r w:rsidRPr="008C7BC4">
              <w:rPr>
                <w:rFonts w:ascii="Arial" w:hAnsi="Arial" w:cs="Arial"/>
                <w:sz w:val="18"/>
                <w:szCs w:val="18"/>
              </w:rPr>
              <w:t>On site</w:t>
            </w:r>
          </w:p>
        </w:tc>
        <w:tc>
          <w:tcPr>
            <w:tcW w:w="1237" w:type="dxa"/>
          </w:tcPr>
          <w:p w:rsidR="00CD4DEA" w:rsidRPr="008C7BC4" w:rsidRDefault="009C6655" w:rsidP="00CD4DEA">
            <w:pPr>
              <w:rPr>
                <w:rFonts w:ascii="Arial" w:hAnsi="Arial" w:cs="Arial"/>
                <w:sz w:val="18"/>
                <w:szCs w:val="18"/>
              </w:rPr>
            </w:pPr>
            <w:r w:rsidRPr="008C7BC4">
              <w:rPr>
                <w:rFonts w:ascii="Arial" w:hAnsi="Arial" w:cs="Arial"/>
                <w:sz w:val="18"/>
                <w:szCs w:val="18"/>
              </w:rPr>
              <w:t>£19.45</w:t>
            </w:r>
            <w:r>
              <w:rPr>
                <w:rFonts w:ascii="Arial" w:hAnsi="Arial" w:cs="Arial"/>
                <w:sz w:val="18"/>
                <w:szCs w:val="18"/>
              </w:rPr>
              <w:t>0</w:t>
            </w:r>
            <w:r w:rsidRPr="008C7BC4">
              <w:rPr>
                <w:rFonts w:ascii="Arial" w:hAnsi="Arial" w:cs="Arial"/>
                <w:sz w:val="18"/>
                <w:szCs w:val="18"/>
              </w:rPr>
              <w:t>m</w:t>
            </w:r>
          </w:p>
        </w:tc>
        <w:tc>
          <w:tcPr>
            <w:tcW w:w="1289" w:type="dxa"/>
          </w:tcPr>
          <w:p w:rsidR="00CF3731" w:rsidRPr="002D2C47" w:rsidRDefault="009C6655" w:rsidP="00CD4DEA">
            <w:pPr>
              <w:rPr>
                <w:rFonts w:ascii="Arial" w:hAnsi="Arial" w:cs="Arial"/>
                <w:sz w:val="18"/>
                <w:szCs w:val="18"/>
              </w:rPr>
            </w:pPr>
            <w:r>
              <w:rPr>
                <w:rFonts w:ascii="Arial" w:hAnsi="Arial" w:cs="Arial"/>
                <w:sz w:val="18"/>
                <w:szCs w:val="18"/>
              </w:rPr>
              <w:t>£15.284m</w:t>
            </w:r>
          </w:p>
        </w:tc>
        <w:tc>
          <w:tcPr>
            <w:tcW w:w="9833" w:type="dxa"/>
            <w:shd w:val="clear" w:color="auto" w:fill="auto"/>
          </w:tcPr>
          <w:p w:rsidR="00BD0A6E" w:rsidRDefault="009C6655" w:rsidP="00967862">
            <w:pPr>
              <w:spacing w:line="360" w:lineRule="auto"/>
              <w:jc w:val="both"/>
              <w:rPr>
                <w:rFonts w:ascii="Arial" w:hAnsi="Arial" w:cs="Arial"/>
                <w:sz w:val="18"/>
                <w:szCs w:val="18"/>
              </w:rPr>
            </w:pPr>
            <w:r>
              <w:rPr>
                <w:rFonts w:ascii="Arial" w:hAnsi="Arial" w:cs="Arial"/>
                <w:sz w:val="18"/>
                <w:szCs w:val="18"/>
              </w:rPr>
              <w:t>The following works have now been completed:</w:t>
            </w:r>
          </w:p>
          <w:p w:rsidR="00BD0A6E" w:rsidRDefault="009C6655" w:rsidP="00BD0A6E">
            <w:pPr>
              <w:pStyle w:val="ListParagraph"/>
              <w:numPr>
                <w:ilvl w:val="0"/>
                <w:numId w:val="13"/>
              </w:numPr>
              <w:jc w:val="both"/>
              <w:rPr>
                <w:rFonts w:ascii="Arial" w:hAnsi="Arial" w:cs="Arial"/>
                <w:sz w:val="18"/>
                <w:szCs w:val="18"/>
              </w:rPr>
            </w:pPr>
            <w:r w:rsidRPr="00200F1C">
              <w:rPr>
                <w:rFonts w:ascii="Arial" w:hAnsi="Arial" w:cs="Arial"/>
                <w:sz w:val="18"/>
                <w:szCs w:val="18"/>
              </w:rPr>
              <w:t>The landscaping around Pylon 181; this is the plot of land either side of the footpath between John Horrocks</w:t>
            </w:r>
            <w:r w:rsidRPr="00200F1C">
              <w:rPr>
                <w:rFonts w:ascii="Arial" w:hAnsi="Arial" w:cs="Arial"/>
                <w:sz w:val="18"/>
                <w:szCs w:val="18"/>
              </w:rPr>
              <w:t xml:space="preserve"> way and the existing footpath to Howick Moor Lane;</w:t>
            </w:r>
          </w:p>
          <w:p w:rsidR="00BD0A6E" w:rsidRPr="00BD0A6E" w:rsidRDefault="009C6655" w:rsidP="00BD0A6E">
            <w:pPr>
              <w:pStyle w:val="ListParagraph"/>
              <w:numPr>
                <w:ilvl w:val="0"/>
                <w:numId w:val="13"/>
              </w:numPr>
              <w:jc w:val="both"/>
              <w:rPr>
                <w:rFonts w:ascii="Arial" w:hAnsi="Arial" w:cs="Arial"/>
                <w:sz w:val="18"/>
                <w:szCs w:val="18"/>
              </w:rPr>
            </w:pPr>
            <w:r w:rsidRPr="00200F1C">
              <w:rPr>
                <w:rFonts w:ascii="Arial" w:hAnsi="Arial" w:cs="Arial"/>
                <w:sz w:val="18"/>
                <w:szCs w:val="18"/>
              </w:rPr>
              <w:t>Construct ramps on both sides of carriageway to replace the existing steps at the interface with public right of way 7-9-FP63 on the bypass;</w:t>
            </w:r>
          </w:p>
          <w:p w:rsidR="00967862" w:rsidRPr="00200F1C" w:rsidRDefault="009C6655" w:rsidP="00967862">
            <w:pPr>
              <w:pStyle w:val="ListParagraph"/>
              <w:numPr>
                <w:ilvl w:val="0"/>
                <w:numId w:val="13"/>
              </w:numPr>
              <w:jc w:val="both"/>
              <w:rPr>
                <w:rFonts w:ascii="Arial" w:hAnsi="Arial" w:cs="Arial"/>
                <w:sz w:val="18"/>
                <w:szCs w:val="18"/>
              </w:rPr>
            </w:pPr>
            <w:r w:rsidRPr="00200F1C">
              <w:rPr>
                <w:rFonts w:ascii="Arial" w:hAnsi="Arial" w:cs="Arial"/>
                <w:sz w:val="18"/>
                <w:szCs w:val="18"/>
              </w:rPr>
              <w:t>Replace</w:t>
            </w:r>
            <w:r>
              <w:rPr>
                <w:rFonts w:ascii="Arial" w:hAnsi="Arial" w:cs="Arial"/>
                <w:sz w:val="18"/>
                <w:szCs w:val="18"/>
              </w:rPr>
              <w:t>d</w:t>
            </w:r>
            <w:r w:rsidRPr="00200F1C">
              <w:rPr>
                <w:rFonts w:ascii="Arial" w:hAnsi="Arial" w:cs="Arial"/>
                <w:sz w:val="18"/>
                <w:szCs w:val="18"/>
              </w:rPr>
              <w:t xml:space="preserve"> spring gate on public right of way 7-9-FP63 with a mor</w:t>
            </w:r>
            <w:r w:rsidRPr="00200F1C">
              <w:rPr>
                <w:rFonts w:ascii="Arial" w:hAnsi="Arial" w:cs="Arial"/>
                <w:sz w:val="18"/>
                <w:szCs w:val="18"/>
              </w:rPr>
              <w:t>e suitable and easy to use alternative;</w:t>
            </w:r>
          </w:p>
          <w:p w:rsidR="00967862" w:rsidRPr="00200F1C" w:rsidRDefault="009C6655" w:rsidP="00967862">
            <w:pPr>
              <w:pStyle w:val="ListParagraph"/>
              <w:numPr>
                <w:ilvl w:val="0"/>
                <w:numId w:val="13"/>
              </w:numPr>
              <w:jc w:val="both"/>
              <w:rPr>
                <w:rFonts w:ascii="Arial" w:hAnsi="Arial" w:cs="Arial"/>
                <w:sz w:val="18"/>
                <w:szCs w:val="18"/>
              </w:rPr>
            </w:pPr>
            <w:r w:rsidRPr="00200F1C">
              <w:rPr>
                <w:rFonts w:ascii="Arial" w:hAnsi="Arial" w:cs="Arial"/>
                <w:sz w:val="18"/>
                <w:szCs w:val="18"/>
              </w:rPr>
              <w:t>Replace</w:t>
            </w:r>
            <w:r>
              <w:rPr>
                <w:rFonts w:ascii="Arial" w:hAnsi="Arial" w:cs="Arial"/>
                <w:sz w:val="18"/>
                <w:szCs w:val="18"/>
              </w:rPr>
              <w:t>d</w:t>
            </w:r>
            <w:r w:rsidRPr="00200F1C">
              <w:rPr>
                <w:rFonts w:ascii="Arial" w:hAnsi="Arial" w:cs="Arial"/>
                <w:sz w:val="18"/>
                <w:szCs w:val="18"/>
              </w:rPr>
              <w:t xml:space="preserve"> a section of noise fence at waist height with Perspex to allow see through for vulnerable users along public footpath;</w:t>
            </w:r>
          </w:p>
          <w:p w:rsidR="00967862" w:rsidRPr="00200F1C" w:rsidRDefault="009C6655" w:rsidP="00967862">
            <w:pPr>
              <w:pStyle w:val="ListParagraph"/>
              <w:numPr>
                <w:ilvl w:val="0"/>
                <w:numId w:val="13"/>
              </w:numPr>
              <w:jc w:val="both"/>
              <w:rPr>
                <w:rFonts w:ascii="Arial" w:hAnsi="Arial" w:cs="Arial"/>
                <w:sz w:val="18"/>
                <w:szCs w:val="18"/>
              </w:rPr>
            </w:pPr>
            <w:r>
              <w:rPr>
                <w:rFonts w:ascii="Arial" w:hAnsi="Arial" w:cs="Arial"/>
                <w:sz w:val="18"/>
                <w:szCs w:val="18"/>
              </w:rPr>
              <w:t>N</w:t>
            </w:r>
            <w:r w:rsidRPr="00200F1C">
              <w:rPr>
                <w:rFonts w:ascii="Arial" w:hAnsi="Arial" w:cs="Arial"/>
                <w:sz w:val="18"/>
                <w:szCs w:val="18"/>
              </w:rPr>
              <w:t>ew 2m minimum height fence near Blackhurst cottages to prevent headlights of vehicles r</w:t>
            </w:r>
            <w:r w:rsidRPr="00200F1C">
              <w:rPr>
                <w:rFonts w:ascii="Arial" w:hAnsi="Arial" w:cs="Arial"/>
                <w:sz w:val="18"/>
                <w:szCs w:val="18"/>
              </w:rPr>
              <w:t>eaching properties;</w:t>
            </w:r>
          </w:p>
          <w:p w:rsidR="00967862" w:rsidRPr="00200F1C" w:rsidRDefault="009C6655" w:rsidP="00967862">
            <w:pPr>
              <w:pStyle w:val="ListParagraph"/>
              <w:numPr>
                <w:ilvl w:val="0"/>
                <w:numId w:val="13"/>
              </w:numPr>
              <w:jc w:val="both"/>
              <w:rPr>
                <w:rFonts w:ascii="Arial" w:hAnsi="Arial" w:cs="Arial"/>
                <w:sz w:val="18"/>
                <w:szCs w:val="18"/>
              </w:rPr>
            </w:pPr>
            <w:r w:rsidRPr="00200F1C">
              <w:rPr>
                <w:rFonts w:ascii="Arial" w:hAnsi="Arial" w:cs="Arial"/>
                <w:sz w:val="18"/>
                <w:szCs w:val="18"/>
              </w:rPr>
              <w:t>Add</w:t>
            </w:r>
            <w:r>
              <w:rPr>
                <w:rFonts w:ascii="Arial" w:hAnsi="Arial" w:cs="Arial"/>
                <w:sz w:val="18"/>
                <w:szCs w:val="18"/>
              </w:rPr>
              <w:t>ed</w:t>
            </w:r>
            <w:r w:rsidRPr="00200F1C">
              <w:rPr>
                <w:rFonts w:ascii="Arial" w:hAnsi="Arial" w:cs="Arial"/>
                <w:sz w:val="18"/>
                <w:szCs w:val="18"/>
              </w:rPr>
              <w:t xml:space="preserve"> KEEP CLEAR markings to carriageway at entrance to Blackhurst cottages.</w:t>
            </w:r>
          </w:p>
          <w:p w:rsidR="00967862" w:rsidRDefault="009C6655" w:rsidP="00967862">
            <w:pPr>
              <w:pStyle w:val="ListParagraph"/>
              <w:numPr>
                <w:ilvl w:val="0"/>
                <w:numId w:val="13"/>
              </w:numPr>
              <w:jc w:val="both"/>
              <w:rPr>
                <w:rFonts w:ascii="Arial" w:hAnsi="Arial" w:cs="Arial"/>
                <w:sz w:val="18"/>
                <w:szCs w:val="18"/>
              </w:rPr>
            </w:pPr>
            <w:r>
              <w:rPr>
                <w:rFonts w:ascii="Arial" w:hAnsi="Arial" w:cs="Arial"/>
                <w:sz w:val="18"/>
                <w:szCs w:val="18"/>
              </w:rPr>
              <w:t>S</w:t>
            </w:r>
            <w:r w:rsidRPr="00200F1C">
              <w:rPr>
                <w:rFonts w:ascii="Arial" w:hAnsi="Arial" w:cs="Arial"/>
                <w:sz w:val="18"/>
                <w:szCs w:val="18"/>
              </w:rPr>
              <w:t>hort length of cycleway near Howick Moor Lane to link the on carriageway cycleway with off carriageway facilities;</w:t>
            </w:r>
          </w:p>
          <w:p w:rsidR="00967862" w:rsidRPr="001D2096" w:rsidRDefault="009C6655" w:rsidP="00967862">
            <w:pPr>
              <w:spacing w:line="360" w:lineRule="auto"/>
              <w:ind w:left="284" w:hanging="284"/>
              <w:jc w:val="both"/>
              <w:rPr>
                <w:rFonts w:ascii="Arial" w:hAnsi="Arial" w:cs="Arial"/>
                <w:i/>
                <w:sz w:val="18"/>
                <w:szCs w:val="18"/>
                <w:u w:val="single"/>
              </w:rPr>
            </w:pPr>
            <w:r>
              <w:rPr>
                <w:rFonts w:ascii="Arial" w:hAnsi="Arial" w:cs="Arial"/>
                <w:i/>
                <w:sz w:val="18"/>
                <w:szCs w:val="18"/>
                <w:u w:val="single"/>
              </w:rPr>
              <w:t xml:space="preserve">Monitoring </w:t>
            </w:r>
          </w:p>
          <w:p w:rsidR="00553EC5" w:rsidRPr="003971F2" w:rsidRDefault="009C6655" w:rsidP="00553EC5">
            <w:pPr>
              <w:pStyle w:val="ListParagraph"/>
              <w:numPr>
                <w:ilvl w:val="0"/>
                <w:numId w:val="14"/>
              </w:numPr>
              <w:jc w:val="both"/>
              <w:rPr>
                <w:rFonts w:ascii="Arial" w:hAnsi="Arial" w:cs="Arial"/>
                <w:sz w:val="18"/>
                <w:szCs w:val="18"/>
              </w:rPr>
            </w:pPr>
            <w:r w:rsidRPr="00200F1C">
              <w:rPr>
                <w:rFonts w:ascii="Arial" w:hAnsi="Arial" w:cs="Arial"/>
                <w:sz w:val="18"/>
                <w:szCs w:val="18"/>
              </w:rPr>
              <w:t xml:space="preserve">Post-opening year 1 scheme </w:t>
            </w:r>
            <w:r w:rsidRPr="00200F1C">
              <w:rPr>
                <w:rFonts w:ascii="Arial" w:hAnsi="Arial" w:cs="Arial"/>
                <w:sz w:val="18"/>
                <w:szCs w:val="18"/>
              </w:rPr>
              <w:t>monitoring – In accordance with the Monitoring and Evaluation Plan (MEVP) submitted to discharge Condition 18 of the Penwortham Bypass Planning Permission; monitoring will be undertaken to evaluate impacts on travel demand, journey times and reliability, a</w:t>
            </w:r>
            <w:r w:rsidRPr="00200F1C">
              <w:rPr>
                <w:rFonts w:ascii="Arial" w:hAnsi="Arial" w:cs="Arial"/>
                <w:sz w:val="18"/>
                <w:szCs w:val="18"/>
              </w:rPr>
              <w:t>nd air quality resulting from the scheme on the 1</w:t>
            </w:r>
            <w:r w:rsidRPr="00200F1C">
              <w:rPr>
                <w:rFonts w:ascii="Arial" w:hAnsi="Arial" w:cs="Arial"/>
                <w:sz w:val="18"/>
                <w:szCs w:val="18"/>
                <w:vertAlign w:val="superscript"/>
              </w:rPr>
              <w:t>st</w:t>
            </w:r>
            <w:r w:rsidRPr="00200F1C">
              <w:rPr>
                <w:rFonts w:ascii="Arial" w:hAnsi="Arial" w:cs="Arial"/>
                <w:sz w:val="18"/>
                <w:szCs w:val="18"/>
              </w:rPr>
              <w:t xml:space="preserve"> 2</w:t>
            </w:r>
            <w:r w:rsidRPr="00200F1C">
              <w:rPr>
                <w:rFonts w:ascii="Arial" w:hAnsi="Arial" w:cs="Arial"/>
                <w:sz w:val="18"/>
                <w:szCs w:val="18"/>
                <w:vertAlign w:val="superscript"/>
              </w:rPr>
              <w:t>nd</w:t>
            </w:r>
            <w:r w:rsidRPr="00200F1C">
              <w:rPr>
                <w:rFonts w:ascii="Arial" w:hAnsi="Arial" w:cs="Arial"/>
                <w:sz w:val="18"/>
                <w:szCs w:val="18"/>
              </w:rPr>
              <w:t xml:space="preserve"> and 3</w:t>
            </w:r>
            <w:r w:rsidRPr="00200F1C">
              <w:rPr>
                <w:rFonts w:ascii="Arial" w:hAnsi="Arial" w:cs="Arial"/>
                <w:sz w:val="18"/>
                <w:szCs w:val="18"/>
                <w:vertAlign w:val="superscript"/>
              </w:rPr>
              <w:t>rd</w:t>
            </w:r>
            <w:r w:rsidRPr="00200F1C">
              <w:rPr>
                <w:rFonts w:ascii="Arial" w:hAnsi="Arial" w:cs="Arial"/>
                <w:sz w:val="18"/>
                <w:szCs w:val="18"/>
              </w:rPr>
              <w:t xml:space="preserve"> anniversaries of opening.</w:t>
            </w:r>
          </w:p>
        </w:tc>
        <w:tc>
          <w:tcPr>
            <w:tcW w:w="1134" w:type="dxa"/>
            <w:shd w:val="clear" w:color="auto" w:fill="00B050"/>
          </w:tcPr>
          <w:p w:rsidR="00CD4DEA" w:rsidRDefault="009C6655" w:rsidP="00CD4DEA">
            <w:pPr>
              <w:rPr>
                <w:rFonts w:ascii="Arial" w:hAnsi="Arial" w:cs="Arial"/>
                <w:sz w:val="18"/>
                <w:szCs w:val="18"/>
              </w:rPr>
            </w:pPr>
          </w:p>
          <w:p w:rsidR="00CD4DEA" w:rsidRPr="008C7BC4" w:rsidRDefault="009C6655" w:rsidP="00CD4DEA">
            <w:pPr>
              <w:rPr>
                <w:rFonts w:ascii="Arial" w:hAnsi="Arial" w:cs="Arial"/>
                <w:sz w:val="18"/>
                <w:szCs w:val="18"/>
              </w:rPr>
            </w:pPr>
          </w:p>
        </w:tc>
      </w:tr>
      <w:tr w:rsidR="000321E7" w:rsidTr="00BF01DD">
        <w:trPr>
          <w:trHeight w:val="1280"/>
        </w:trPr>
        <w:tc>
          <w:tcPr>
            <w:tcW w:w="3431" w:type="dxa"/>
          </w:tcPr>
          <w:p w:rsidR="000E1F9F" w:rsidRPr="00D576AA" w:rsidRDefault="009C6655" w:rsidP="000E1F9F">
            <w:pPr>
              <w:rPr>
                <w:rFonts w:ascii="Arial" w:hAnsi="Arial" w:cs="Arial"/>
                <w:b/>
              </w:rPr>
            </w:pPr>
            <w:r>
              <w:rPr>
                <w:rFonts w:ascii="Arial" w:hAnsi="Arial" w:cs="Arial"/>
                <w:b/>
              </w:rPr>
              <w:t xml:space="preserve">A582 Dualling </w:t>
            </w:r>
          </w:p>
          <w:p w:rsidR="000E1F9F" w:rsidRPr="00D576AA" w:rsidRDefault="009C6655" w:rsidP="000E1F9F">
            <w:pPr>
              <w:rPr>
                <w:rFonts w:ascii="Arial" w:hAnsi="Arial" w:cs="Arial"/>
                <w:sz w:val="18"/>
                <w:szCs w:val="18"/>
              </w:rPr>
            </w:pPr>
          </w:p>
          <w:p w:rsidR="000E1F9F" w:rsidRPr="001853F5" w:rsidRDefault="009C6655" w:rsidP="000E1F9F">
            <w:pPr>
              <w:rPr>
                <w:rFonts w:ascii="Arial" w:hAnsi="Arial" w:cs="Arial"/>
                <w:sz w:val="18"/>
                <w:szCs w:val="18"/>
              </w:rPr>
            </w:pPr>
            <w:r w:rsidRPr="001853F5">
              <w:rPr>
                <w:rFonts w:ascii="Arial" w:hAnsi="Arial" w:cs="Arial"/>
                <w:sz w:val="18"/>
                <w:szCs w:val="18"/>
              </w:rPr>
              <w:t xml:space="preserve">Lancashire County Council </w:t>
            </w:r>
          </w:p>
          <w:p w:rsidR="000E1F9F" w:rsidRDefault="009C6655" w:rsidP="000E1F9F">
            <w:pPr>
              <w:rPr>
                <w:rFonts w:ascii="Arial" w:hAnsi="Arial" w:cs="Arial"/>
                <w:sz w:val="18"/>
                <w:szCs w:val="18"/>
              </w:rPr>
            </w:pPr>
            <w:r>
              <w:rPr>
                <w:rFonts w:ascii="Arial" w:hAnsi="Arial" w:cs="Arial"/>
                <w:sz w:val="18"/>
                <w:szCs w:val="18"/>
              </w:rPr>
              <w:t>Jonathan Thomas</w:t>
            </w:r>
          </w:p>
          <w:p w:rsidR="001853F5" w:rsidRPr="00D576AA" w:rsidRDefault="009C6655" w:rsidP="000E1F9F">
            <w:pPr>
              <w:rPr>
                <w:rFonts w:ascii="Arial" w:hAnsi="Arial" w:cs="Arial"/>
                <w:sz w:val="18"/>
                <w:szCs w:val="18"/>
              </w:rPr>
            </w:pPr>
            <w:hyperlink r:id="rId16" w:history="1">
              <w:r w:rsidRPr="00187D31">
                <w:rPr>
                  <w:rStyle w:val="Hyperlink"/>
                  <w:rFonts w:ascii="Arial" w:hAnsi="Arial" w:cs="Arial"/>
                  <w:sz w:val="18"/>
                  <w:szCs w:val="18"/>
                </w:rPr>
                <w:t>Jonathan.Thomas@lancashire.gov.uk</w:t>
              </w:r>
            </w:hyperlink>
            <w:r>
              <w:rPr>
                <w:rFonts w:ascii="Arial" w:hAnsi="Arial" w:cs="Arial"/>
                <w:sz w:val="18"/>
                <w:szCs w:val="18"/>
              </w:rPr>
              <w:t xml:space="preserve"> </w:t>
            </w:r>
          </w:p>
          <w:p w:rsidR="00950D7F" w:rsidRPr="00D576AA" w:rsidRDefault="009C6655" w:rsidP="000E1F9F">
            <w:pPr>
              <w:rPr>
                <w:rFonts w:ascii="Arial" w:hAnsi="Arial" w:cs="Arial"/>
                <w:sz w:val="18"/>
                <w:szCs w:val="18"/>
              </w:rPr>
            </w:pPr>
          </w:p>
        </w:tc>
        <w:tc>
          <w:tcPr>
            <w:tcW w:w="966" w:type="dxa"/>
          </w:tcPr>
          <w:p w:rsidR="000E1F9F" w:rsidRPr="008C7BC4" w:rsidRDefault="009C6655" w:rsidP="000E1F9F">
            <w:pPr>
              <w:rPr>
                <w:rFonts w:ascii="Arial" w:hAnsi="Arial" w:cs="Arial"/>
                <w:sz w:val="18"/>
                <w:szCs w:val="18"/>
              </w:rPr>
            </w:pPr>
          </w:p>
        </w:tc>
        <w:tc>
          <w:tcPr>
            <w:tcW w:w="3798" w:type="dxa"/>
          </w:tcPr>
          <w:p w:rsidR="000E1F9F" w:rsidRPr="008C7BC4" w:rsidRDefault="009C6655" w:rsidP="000E1F9F">
            <w:pPr>
              <w:rPr>
                <w:rFonts w:ascii="Arial" w:hAnsi="Arial" w:cs="Arial"/>
                <w:sz w:val="18"/>
                <w:szCs w:val="18"/>
              </w:rPr>
            </w:pPr>
            <w:r w:rsidRPr="008C7BC4">
              <w:rPr>
                <w:rFonts w:ascii="Arial" w:hAnsi="Arial" w:cs="Arial"/>
                <w:sz w:val="18"/>
                <w:szCs w:val="18"/>
              </w:rPr>
              <w:t>Highways improvement scheme involving the dualling of the A582 South Ribble Western Distributor.</w:t>
            </w:r>
          </w:p>
        </w:tc>
        <w:tc>
          <w:tcPr>
            <w:tcW w:w="1277" w:type="dxa"/>
          </w:tcPr>
          <w:p w:rsidR="000E1F9F" w:rsidRPr="008C7BC4" w:rsidRDefault="009C6655" w:rsidP="000E1F9F">
            <w:pPr>
              <w:rPr>
                <w:rFonts w:ascii="Arial" w:hAnsi="Arial" w:cs="Arial"/>
                <w:sz w:val="18"/>
                <w:szCs w:val="18"/>
              </w:rPr>
            </w:pPr>
            <w:r w:rsidRPr="008C7BC4">
              <w:rPr>
                <w:rFonts w:ascii="Arial" w:hAnsi="Arial" w:cs="Arial"/>
                <w:sz w:val="18"/>
                <w:szCs w:val="18"/>
              </w:rPr>
              <w:t xml:space="preserve">Design </w:t>
            </w:r>
          </w:p>
        </w:tc>
        <w:tc>
          <w:tcPr>
            <w:tcW w:w="1237" w:type="dxa"/>
          </w:tcPr>
          <w:p w:rsidR="00703D8A" w:rsidRDefault="009C6655" w:rsidP="00703D8A">
            <w:pPr>
              <w:rPr>
                <w:rFonts w:ascii="Arial" w:hAnsi="Arial" w:cs="Arial"/>
                <w:sz w:val="18"/>
                <w:szCs w:val="18"/>
              </w:rPr>
            </w:pPr>
            <w:r w:rsidRPr="008C7BC4">
              <w:rPr>
                <w:rFonts w:ascii="Arial" w:hAnsi="Arial" w:cs="Arial"/>
                <w:sz w:val="18"/>
                <w:szCs w:val="18"/>
              </w:rPr>
              <w:t>£</w:t>
            </w:r>
            <w:r>
              <w:rPr>
                <w:rFonts w:ascii="Arial" w:hAnsi="Arial" w:cs="Arial"/>
                <w:sz w:val="18"/>
                <w:szCs w:val="18"/>
              </w:rPr>
              <w:t>68.28</w:t>
            </w:r>
            <w:r w:rsidRPr="008C7BC4">
              <w:rPr>
                <w:rFonts w:ascii="Arial" w:hAnsi="Arial" w:cs="Arial"/>
                <w:sz w:val="18"/>
                <w:szCs w:val="18"/>
              </w:rPr>
              <w:t>m</w:t>
            </w:r>
            <w:r>
              <w:rPr>
                <w:rFonts w:ascii="Arial" w:hAnsi="Arial" w:cs="Arial"/>
                <w:sz w:val="18"/>
                <w:szCs w:val="18"/>
              </w:rPr>
              <w:t xml:space="preserve"> - £117.06m</w:t>
            </w:r>
          </w:p>
          <w:p w:rsidR="00703D8A" w:rsidRDefault="009C6655" w:rsidP="00703D8A">
            <w:pPr>
              <w:rPr>
                <w:rFonts w:ascii="Arial" w:hAnsi="Arial" w:cs="Arial"/>
                <w:sz w:val="18"/>
                <w:szCs w:val="18"/>
              </w:rPr>
            </w:pPr>
            <w:r>
              <w:rPr>
                <w:rFonts w:ascii="Arial" w:hAnsi="Arial" w:cs="Arial"/>
                <w:sz w:val="18"/>
                <w:szCs w:val="18"/>
              </w:rPr>
              <w:t>(range)</w:t>
            </w:r>
          </w:p>
          <w:p w:rsidR="00834ED0" w:rsidRDefault="009C6655" w:rsidP="000E1F9F">
            <w:pPr>
              <w:rPr>
                <w:rFonts w:ascii="Arial" w:hAnsi="Arial" w:cs="Arial"/>
                <w:b/>
                <w:sz w:val="18"/>
                <w:szCs w:val="18"/>
              </w:rPr>
            </w:pPr>
          </w:p>
          <w:p w:rsidR="00A801F2" w:rsidRPr="00834ED0" w:rsidRDefault="009C6655" w:rsidP="000E1F9F">
            <w:pPr>
              <w:rPr>
                <w:rFonts w:ascii="Arial" w:hAnsi="Arial" w:cs="Arial"/>
                <w:b/>
                <w:sz w:val="18"/>
                <w:szCs w:val="18"/>
              </w:rPr>
            </w:pPr>
          </w:p>
        </w:tc>
        <w:tc>
          <w:tcPr>
            <w:tcW w:w="1289" w:type="dxa"/>
          </w:tcPr>
          <w:p w:rsidR="00CF3731" w:rsidRPr="003F4F8C" w:rsidRDefault="009C6655" w:rsidP="002A309A">
            <w:pPr>
              <w:rPr>
                <w:rFonts w:ascii="Arial" w:hAnsi="Arial" w:cs="Arial"/>
                <w:sz w:val="18"/>
                <w:szCs w:val="18"/>
              </w:rPr>
            </w:pPr>
            <w:r>
              <w:rPr>
                <w:rFonts w:ascii="Arial" w:hAnsi="Arial" w:cs="Arial"/>
                <w:sz w:val="18"/>
                <w:szCs w:val="18"/>
              </w:rPr>
              <w:t>£24.054m</w:t>
            </w:r>
          </w:p>
        </w:tc>
        <w:tc>
          <w:tcPr>
            <w:tcW w:w="9833" w:type="dxa"/>
            <w:shd w:val="clear" w:color="auto" w:fill="auto"/>
          </w:tcPr>
          <w:p w:rsidR="00133B2F" w:rsidRDefault="009C6655" w:rsidP="006805BB">
            <w:pPr>
              <w:rPr>
                <w:rFonts w:ascii="Arial" w:hAnsi="Arial" w:cs="Arial"/>
                <w:sz w:val="18"/>
                <w:szCs w:val="18"/>
              </w:rPr>
            </w:pPr>
            <w:r>
              <w:rPr>
                <w:rFonts w:ascii="Arial" w:hAnsi="Arial" w:cs="Arial"/>
                <w:sz w:val="18"/>
                <w:szCs w:val="18"/>
              </w:rPr>
              <w:t xml:space="preserve">The planning application was submitted to Development Control. </w:t>
            </w:r>
          </w:p>
          <w:p w:rsidR="006805BB" w:rsidRDefault="009C6655" w:rsidP="006805BB">
            <w:pPr>
              <w:rPr>
                <w:rFonts w:ascii="Arial" w:hAnsi="Arial" w:cs="Arial"/>
                <w:sz w:val="18"/>
                <w:szCs w:val="18"/>
              </w:rPr>
            </w:pPr>
            <w:r>
              <w:rPr>
                <w:rFonts w:ascii="Arial" w:hAnsi="Arial" w:cs="Arial"/>
                <w:sz w:val="18"/>
                <w:szCs w:val="18"/>
              </w:rPr>
              <w:t>DfT confirmed that the scheme has received progra</w:t>
            </w:r>
            <w:r>
              <w:rPr>
                <w:rFonts w:ascii="Arial" w:hAnsi="Arial" w:cs="Arial"/>
                <w:sz w:val="18"/>
                <w:szCs w:val="18"/>
              </w:rPr>
              <w:t xml:space="preserve">mme entry to the MRN funding stream and awarded LCC with £440k to proceed with the OBC. The Executive/SB approved £1.07m from the City Deal fund to progress the OBC, a decision to fund the scheme still remains outstanding. </w:t>
            </w:r>
          </w:p>
          <w:p w:rsidR="006805BB" w:rsidRDefault="009C6655" w:rsidP="006805BB">
            <w:pPr>
              <w:rPr>
                <w:rFonts w:ascii="Arial" w:hAnsi="Arial" w:cs="Arial"/>
                <w:sz w:val="18"/>
                <w:szCs w:val="18"/>
              </w:rPr>
            </w:pPr>
            <w:r>
              <w:rPr>
                <w:rFonts w:ascii="Arial" w:hAnsi="Arial" w:cs="Arial"/>
                <w:sz w:val="18"/>
                <w:szCs w:val="18"/>
              </w:rPr>
              <w:t>Transport Modelling has been upd</w:t>
            </w:r>
            <w:r>
              <w:rPr>
                <w:rFonts w:ascii="Arial" w:hAnsi="Arial" w:cs="Arial"/>
                <w:sz w:val="18"/>
                <w:szCs w:val="18"/>
              </w:rPr>
              <w:t xml:space="preserve">ated and works are ongoing with updating the design and preparation of the CPO. </w:t>
            </w:r>
          </w:p>
          <w:p w:rsidR="00697C31" w:rsidRDefault="009C6655" w:rsidP="006805BB">
            <w:pPr>
              <w:rPr>
                <w:rFonts w:ascii="Arial" w:hAnsi="Arial" w:cs="Arial"/>
                <w:sz w:val="18"/>
                <w:szCs w:val="18"/>
              </w:rPr>
            </w:pPr>
          </w:p>
          <w:p w:rsidR="006805BB" w:rsidRPr="008C7BC4" w:rsidRDefault="009C6655" w:rsidP="006805BB">
            <w:pPr>
              <w:rPr>
                <w:rFonts w:ascii="Arial" w:hAnsi="Arial" w:cs="Arial"/>
                <w:sz w:val="18"/>
                <w:szCs w:val="18"/>
              </w:rPr>
            </w:pPr>
          </w:p>
        </w:tc>
        <w:tc>
          <w:tcPr>
            <w:tcW w:w="1134" w:type="dxa"/>
            <w:shd w:val="clear" w:color="auto" w:fill="FF0000"/>
          </w:tcPr>
          <w:p w:rsidR="000E1F9F" w:rsidRPr="008C7BC4" w:rsidRDefault="009C6655" w:rsidP="000E1F9F">
            <w:pPr>
              <w:rPr>
                <w:rFonts w:ascii="Arial" w:hAnsi="Arial" w:cs="Arial"/>
                <w:sz w:val="18"/>
                <w:szCs w:val="18"/>
              </w:rPr>
            </w:pPr>
          </w:p>
        </w:tc>
      </w:tr>
      <w:tr w:rsidR="000321E7" w:rsidTr="00B42CF4">
        <w:trPr>
          <w:trHeight w:val="1634"/>
        </w:trPr>
        <w:tc>
          <w:tcPr>
            <w:tcW w:w="3431" w:type="dxa"/>
          </w:tcPr>
          <w:p w:rsidR="000E1F9F" w:rsidRPr="00D576AA" w:rsidRDefault="009C6655" w:rsidP="000E1F9F">
            <w:pPr>
              <w:rPr>
                <w:rFonts w:ascii="Arial" w:hAnsi="Arial" w:cs="Arial"/>
                <w:b/>
              </w:rPr>
            </w:pPr>
            <w:r w:rsidRPr="00D576AA">
              <w:rPr>
                <w:rFonts w:ascii="Arial" w:hAnsi="Arial" w:cs="Arial"/>
                <w:b/>
              </w:rPr>
              <w:lastRenderedPageBreak/>
              <w:t xml:space="preserve">Hutton to Higher Penwortham Corridor Improvements </w:t>
            </w:r>
          </w:p>
          <w:p w:rsidR="00A5752D" w:rsidRPr="00D576AA" w:rsidRDefault="009C6655" w:rsidP="000E1F9F">
            <w:pPr>
              <w:rPr>
                <w:rFonts w:ascii="Arial" w:hAnsi="Arial" w:cs="Arial"/>
                <w:i/>
                <w:sz w:val="20"/>
                <w:szCs w:val="20"/>
              </w:rPr>
            </w:pPr>
            <w:r w:rsidRPr="00D576AA">
              <w:rPr>
                <w:rFonts w:ascii="Arial" w:hAnsi="Arial" w:cs="Arial"/>
                <w:i/>
                <w:sz w:val="20"/>
                <w:szCs w:val="20"/>
              </w:rPr>
              <w:t>(essential works as part of bypass planning condition in two works phases)</w:t>
            </w:r>
          </w:p>
          <w:p w:rsidR="000E1F9F" w:rsidRPr="00D576AA" w:rsidRDefault="009C6655" w:rsidP="000E1F9F">
            <w:pPr>
              <w:rPr>
                <w:rFonts w:ascii="Arial" w:hAnsi="Arial" w:cs="Arial"/>
                <w:b/>
              </w:rPr>
            </w:pPr>
          </w:p>
          <w:p w:rsidR="000E1F9F" w:rsidRPr="00D576AA" w:rsidRDefault="009C6655" w:rsidP="000E1F9F">
            <w:pPr>
              <w:rPr>
                <w:rFonts w:ascii="Arial" w:hAnsi="Arial" w:cs="Arial"/>
                <w:sz w:val="18"/>
                <w:szCs w:val="18"/>
              </w:rPr>
            </w:pPr>
            <w:r w:rsidRPr="00D576AA">
              <w:rPr>
                <w:rFonts w:ascii="Arial" w:hAnsi="Arial" w:cs="Arial"/>
                <w:sz w:val="18"/>
                <w:szCs w:val="18"/>
              </w:rPr>
              <w:t xml:space="preserve">Lancashire County Council </w:t>
            </w:r>
          </w:p>
          <w:p w:rsidR="000E1F9F" w:rsidRPr="00D576AA" w:rsidRDefault="009C6655" w:rsidP="000E1F9F">
            <w:pPr>
              <w:rPr>
                <w:rFonts w:ascii="Arial" w:hAnsi="Arial" w:cs="Arial"/>
                <w:sz w:val="18"/>
                <w:szCs w:val="18"/>
              </w:rPr>
            </w:pPr>
            <w:r w:rsidRPr="00D576AA">
              <w:rPr>
                <w:rFonts w:ascii="Arial" w:hAnsi="Arial" w:cs="Arial"/>
                <w:sz w:val="18"/>
                <w:szCs w:val="18"/>
              </w:rPr>
              <w:t xml:space="preserve">Ricard Askew </w:t>
            </w:r>
          </w:p>
          <w:p w:rsidR="000E1F9F" w:rsidRPr="00D576AA" w:rsidRDefault="009C6655" w:rsidP="000E1F9F">
            <w:pPr>
              <w:rPr>
                <w:rFonts w:ascii="Arial" w:hAnsi="Arial" w:cs="Arial"/>
                <w:sz w:val="18"/>
                <w:szCs w:val="18"/>
              </w:rPr>
            </w:pPr>
            <w:hyperlink r:id="rId17" w:history="1">
              <w:r w:rsidRPr="00D576AA">
                <w:rPr>
                  <w:rStyle w:val="Hyperlink"/>
                  <w:rFonts w:ascii="Arial" w:hAnsi="Arial" w:cs="Arial"/>
                  <w:sz w:val="18"/>
                  <w:szCs w:val="18"/>
                </w:rPr>
                <w:t>Richard.Askew@Lancashire.gov.uk</w:t>
              </w:r>
            </w:hyperlink>
            <w:r w:rsidRPr="00D576AA">
              <w:rPr>
                <w:rFonts w:ascii="Arial" w:hAnsi="Arial" w:cs="Arial"/>
                <w:sz w:val="18"/>
                <w:szCs w:val="18"/>
              </w:rPr>
              <w:t xml:space="preserve"> </w:t>
            </w:r>
          </w:p>
        </w:tc>
        <w:tc>
          <w:tcPr>
            <w:tcW w:w="966" w:type="dxa"/>
          </w:tcPr>
          <w:p w:rsidR="000E1F9F" w:rsidRPr="008C7BC4" w:rsidRDefault="009C6655" w:rsidP="000E1F9F">
            <w:pPr>
              <w:rPr>
                <w:rFonts w:ascii="Arial" w:hAnsi="Arial" w:cs="Arial"/>
                <w:sz w:val="18"/>
                <w:szCs w:val="18"/>
              </w:rPr>
            </w:pPr>
            <w:r w:rsidRPr="008C7BC4">
              <w:rPr>
                <w:rFonts w:ascii="Arial" w:hAnsi="Arial" w:cs="Arial"/>
                <w:sz w:val="18"/>
                <w:szCs w:val="18"/>
              </w:rPr>
              <w:t>2015</w:t>
            </w:r>
          </w:p>
        </w:tc>
        <w:tc>
          <w:tcPr>
            <w:tcW w:w="3798" w:type="dxa"/>
          </w:tcPr>
          <w:p w:rsidR="00412055" w:rsidRDefault="009C6655" w:rsidP="000E1F9F">
            <w:pPr>
              <w:rPr>
                <w:rFonts w:ascii="Arial" w:hAnsi="Arial" w:cs="Arial"/>
                <w:sz w:val="18"/>
                <w:szCs w:val="18"/>
              </w:rPr>
            </w:pPr>
            <w:r>
              <w:rPr>
                <w:rFonts w:ascii="Arial" w:hAnsi="Arial" w:cs="Arial"/>
                <w:sz w:val="18"/>
                <w:szCs w:val="18"/>
              </w:rPr>
              <w:t>The delivery of a series of measures to discourage through traffic from Penwortham and promote use of Penwortham bypass.</w:t>
            </w:r>
          </w:p>
          <w:p w:rsidR="00412055" w:rsidRDefault="009C6655" w:rsidP="000E1F9F">
            <w:pPr>
              <w:rPr>
                <w:rFonts w:ascii="Arial" w:hAnsi="Arial" w:cs="Arial"/>
                <w:sz w:val="18"/>
                <w:szCs w:val="18"/>
              </w:rPr>
            </w:pPr>
          </w:p>
          <w:p w:rsidR="000E1F9F" w:rsidRPr="008C7BC4" w:rsidRDefault="009C6655" w:rsidP="00412055">
            <w:pPr>
              <w:rPr>
                <w:rFonts w:ascii="Arial" w:hAnsi="Arial" w:cs="Arial"/>
                <w:sz w:val="18"/>
                <w:szCs w:val="18"/>
              </w:rPr>
            </w:pPr>
          </w:p>
        </w:tc>
        <w:tc>
          <w:tcPr>
            <w:tcW w:w="1277" w:type="dxa"/>
          </w:tcPr>
          <w:p w:rsidR="000E1F9F" w:rsidRPr="008C7BC4" w:rsidRDefault="009C6655" w:rsidP="000E1F9F">
            <w:pPr>
              <w:rPr>
                <w:rFonts w:ascii="Arial" w:hAnsi="Arial" w:cs="Arial"/>
                <w:sz w:val="18"/>
                <w:szCs w:val="18"/>
              </w:rPr>
            </w:pPr>
            <w:r w:rsidRPr="008C7BC4">
              <w:rPr>
                <w:rFonts w:ascii="Arial" w:hAnsi="Arial" w:cs="Arial"/>
                <w:sz w:val="18"/>
                <w:szCs w:val="18"/>
              </w:rPr>
              <w:t xml:space="preserve">Design </w:t>
            </w:r>
          </w:p>
        </w:tc>
        <w:tc>
          <w:tcPr>
            <w:tcW w:w="1237" w:type="dxa"/>
          </w:tcPr>
          <w:p w:rsidR="00181241" w:rsidRDefault="009C6655" w:rsidP="000E1F9F">
            <w:pPr>
              <w:rPr>
                <w:rFonts w:ascii="Arial" w:hAnsi="Arial" w:cs="Arial"/>
                <w:sz w:val="18"/>
                <w:szCs w:val="18"/>
              </w:rPr>
            </w:pPr>
            <w:r>
              <w:rPr>
                <w:rFonts w:ascii="Arial" w:hAnsi="Arial" w:cs="Arial"/>
                <w:sz w:val="18"/>
                <w:szCs w:val="18"/>
              </w:rPr>
              <w:t xml:space="preserve">£1.5m </w:t>
            </w:r>
          </w:p>
          <w:p w:rsidR="00181241" w:rsidRDefault="009C6655" w:rsidP="000E1F9F">
            <w:pPr>
              <w:rPr>
                <w:rFonts w:ascii="Arial" w:hAnsi="Arial" w:cs="Arial"/>
                <w:sz w:val="18"/>
                <w:szCs w:val="18"/>
              </w:rPr>
            </w:pPr>
          </w:p>
          <w:p w:rsidR="00412055" w:rsidRDefault="009C6655" w:rsidP="000E1F9F">
            <w:pPr>
              <w:rPr>
                <w:rFonts w:ascii="Arial" w:hAnsi="Arial" w:cs="Arial"/>
                <w:sz w:val="18"/>
                <w:szCs w:val="18"/>
              </w:rPr>
            </w:pPr>
          </w:p>
          <w:p w:rsidR="00834ED0" w:rsidRDefault="009C6655" w:rsidP="000E1F9F">
            <w:pPr>
              <w:rPr>
                <w:rFonts w:ascii="Arial" w:hAnsi="Arial" w:cs="Arial"/>
                <w:sz w:val="18"/>
                <w:szCs w:val="18"/>
              </w:rPr>
            </w:pPr>
          </w:p>
          <w:p w:rsidR="00A5752D" w:rsidRDefault="009C6655" w:rsidP="000E1F9F">
            <w:pPr>
              <w:rPr>
                <w:rFonts w:ascii="Arial" w:hAnsi="Arial" w:cs="Arial"/>
                <w:b/>
                <w:color w:val="FF0000"/>
                <w:sz w:val="18"/>
                <w:szCs w:val="18"/>
              </w:rPr>
            </w:pPr>
          </w:p>
          <w:p w:rsidR="00A5752D" w:rsidRDefault="009C6655" w:rsidP="000E1F9F">
            <w:pPr>
              <w:rPr>
                <w:rFonts w:ascii="Arial" w:hAnsi="Arial" w:cs="Arial"/>
                <w:b/>
                <w:color w:val="FF0000"/>
                <w:sz w:val="18"/>
                <w:szCs w:val="18"/>
              </w:rPr>
            </w:pPr>
          </w:p>
          <w:p w:rsidR="00A5752D" w:rsidRPr="00834ED0" w:rsidRDefault="009C6655" w:rsidP="000E1F9F">
            <w:pPr>
              <w:rPr>
                <w:rFonts w:ascii="Arial" w:hAnsi="Arial" w:cs="Arial"/>
                <w:b/>
                <w:sz w:val="18"/>
                <w:szCs w:val="18"/>
              </w:rPr>
            </w:pPr>
          </w:p>
        </w:tc>
        <w:tc>
          <w:tcPr>
            <w:tcW w:w="1289" w:type="dxa"/>
          </w:tcPr>
          <w:p w:rsidR="00CF3731" w:rsidRPr="002D2C47" w:rsidRDefault="009C6655" w:rsidP="00D73C49">
            <w:pPr>
              <w:rPr>
                <w:rFonts w:ascii="Arial" w:hAnsi="Arial" w:cs="Arial"/>
                <w:sz w:val="18"/>
                <w:szCs w:val="18"/>
              </w:rPr>
            </w:pPr>
            <w:r>
              <w:rPr>
                <w:rFonts w:ascii="Arial" w:hAnsi="Arial" w:cs="Arial"/>
                <w:sz w:val="18"/>
                <w:szCs w:val="18"/>
              </w:rPr>
              <w:t>£821k</w:t>
            </w:r>
          </w:p>
        </w:tc>
        <w:tc>
          <w:tcPr>
            <w:tcW w:w="9833" w:type="dxa"/>
            <w:shd w:val="clear" w:color="auto" w:fill="auto"/>
          </w:tcPr>
          <w:p w:rsidR="003971F2" w:rsidRPr="003971F2" w:rsidRDefault="009C6655" w:rsidP="003971F2">
            <w:pPr>
              <w:spacing w:line="360" w:lineRule="auto"/>
              <w:jc w:val="both"/>
              <w:rPr>
                <w:rFonts w:ascii="Arial" w:hAnsi="Arial" w:cs="Arial"/>
                <w:sz w:val="18"/>
                <w:szCs w:val="18"/>
              </w:rPr>
            </w:pPr>
            <w:r>
              <w:rPr>
                <w:rFonts w:ascii="Arial" w:hAnsi="Arial" w:cs="Arial"/>
                <w:sz w:val="18"/>
                <w:szCs w:val="18"/>
              </w:rPr>
              <w:t>The following</w:t>
            </w:r>
            <w:r>
              <w:rPr>
                <w:rFonts w:ascii="Arial" w:hAnsi="Arial" w:cs="Arial"/>
                <w:sz w:val="18"/>
                <w:szCs w:val="18"/>
              </w:rPr>
              <w:t xml:space="preserve"> works have been completed:</w:t>
            </w:r>
          </w:p>
          <w:p w:rsidR="0049102F" w:rsidRPr="003971F2" w:rsidRDefault="009C6655" w:rsidP="003971F2">
            <w:pPr>
              <w:pStyle w:val="ListParagraph"/>
              <w:numPr>
                <w:ilvl w:val="0"/>
                <w:numId w:val="17"/>
              </w:numPr>
              <w:jc w:val="both"/>
              <w:rPr>
                <w:rFonts w:ascii="Arial" w:hAnsi="Arial" w:cs="Arial"/>
                <w:sz w:val="18"/>
                <w:szCs w:val="18"/>
              </w:rPr>
            </w:pPr>
            <w:r w:rsidRPr="003971F2">
              <w:rPr>
                <w:rFonts w:ascii="Arial" w:hAnsi="Arial" w:cs="Arial"/>
                <w:sz w:val="18"/>
                <w:szCs w:val="18"/>
              </w:rPr>
              <w:t>Solid white line and associated hatching at the top of the closed Golden Way slip road;</w:t>
            </w:r>
          </w:p>
          <w:p w:rsidR="00492B6F" w:rsidRPr="003971F2" w:rsidRDefault="009C6655" w:rsidP="00E2490B">
            <w:pPr>
              <w:pStyle w:val="ListParagraph"/>
              <w:numPr>
                <w:ilvl w:val="0"/>
                <w:numId w:val="17"/>
              </w:numPr>
              <w:jc w:val="both"/>
              <w:rPr>
                <w:rFonts w:ascii="Arial" w:hAnsi="Arial" w:cs="Arial"/>
                <w:sz w:val="18"/>
                <w:szCs w:val="18"/>
              </w:rPr>
            </w:pPr>
            <w:r w:rsidRPr="003971F2">
              <w:rPr>
                <w:rFonts w:ascii="Arial" w:hAnsi="Arial" w:cs="Arial"/>
                <w:sz w:val="18"/>
                <w:szCs w:val="18"/>
              </w:rPr>
              <w:t>Advanced stop line cycle box on Liverpool Road and Cop Lane Junction (westbound only)</w:t>
            </w:r>
          </w:p>
          <w:p w:rsidR="00B42CF4" w:rsidRPr="003971F2" w:rsidRDefault="009C6655" w:rsidP="00B42CF4">
            <w:pPr>
              <w:jc w:val="both"/>
              <w:rPr>
                <w:rFonts w:ascii="Arial" w:hAnsi="Arial" w:cs="Arial"/>
                <w:sz w:val="18"/>
                <w:szCs w:val="18"/>
              </w:rPr>
            </w:pPr>
          </w:p>
          <w:p w:rsidR="00B42CF4" w:rsidRPr="003971F2" w:rsidRDefault="009C6655" w:rsidP="00B42CF4">
            <w:pPr>
              <w:jc w:val="both"/>
              <w:rPr>
                <w:rFonts w:ascii="Arial" w:hAnsi="Arial" w:cs="Arial"/>
                <w:i/>
                <w:sz w:val="18"/>
                <w:szCs w:val="18"/>
                <w:u w:val="single"/>
              </w:rPr>
            </w:pPr>
            <w:r w:rsidRPr="003971F2">
              <w:rPr>
                <w:rFonts w:ascii="Arial" w:hAnsi="Arial" w:cs="Arial"/>
                <w:i/>
                <w:sz w:val="18"/>
                <w:szCs w:val="18"/>
                <w:u w:val="single"/>
              </w:rPr>
              <w:t xml:space="preserve">Outstanding works (to completed at the earliest </w:t>
            </w:r>
            <w:r w:rsidRPr="003971F2">
              <w:rPr>
                <w:rFonts w:ascii="Arial" w:hAnsi="Arial" w:cs="Arial"/>
                <w:i/>
                <w:sz w:val="18"/>
                <w:szCs w:val="18"/>
                <w:u w:val="single"/>
              </w:rPr>
              <w:t>opportunity) – delayed due to Covid-19</w:t>
            </w:r>
          </w:p>
          <w:p w:rsidR="00B42CF4" w:rsidRPr="003971F2" w:rsidRDefault="009C6655" w:rsidP="003971F2">
            <w:pPr>
              <w:pStyle w:val="ListParagraph"/>
              <w:numPr>
                <w:ilvl w:val="0"/>
                <w:numId w:val="17"/>
              </w:numPr>
              <w:jc w:val="both"/>
              <w:rPr>
                <w:rFonts w:ascii="Arial" w:hAnsi="Arial" w:cs="Arial"/>
                <w:i/>
                <w:sz w:val="18"/>
                <w:szCs w:val="18"/>
                <w:u w:val="single"/>
              </w:rPr>
            </w:pPr>
            <w:r w:rsidRPr="003971F2">
              <w:rPr>
                <w:rFonts w:ascii="Arial" w:hAnsi="Arial" w:cs="Arial"/>
                <w:sz w:val="18"/>
                <w:szCs w:val="18"/>
              </w:rPr>
              <w:t>Seek cabinet approval to mark out Bus Stop clearway markings on Liverpool Road</w:t>
            </w:r>
          </w:p>
          <w:p w:rsidR="003971F2" w:rsidRPr="003971F2" w:rsidRDefault="009C6655" w:rsidP="003971F2">
            <w:pPr>
              <w:pStyle w:val="ListParagraph"/>
              <w:numPr>
                <w:ilvl w:val="0"/>
                <w:numId w:val="17"/>
              </w:numPr>
              <w:jc w:val="both"/>
              <w:rPr>
                <w:rFonts w:ascii="Arial" w:hAnsi="Arial" w:cs="Arial"/>
                <w:sz w:val="18"/>
                <w:szCs w:val="18"/>
              </w:rPr>
            </w:pPr>
            <w:r w:rsidRPr="003971F2">
              <w:rPr>
                <w:rFonts w:ascii="Arial" w:hAnsi="Arial" w:cs="Arial"/>
                <w:sz w:val="18"/>
                <w:szCs w:val="18"/>
              </w:rPr>
              <w:t>Remove redundant traffic signal street furniture at the closed Golden Way slip road (check if signals can reuse the equipment);</w:t>
            </w:r>
          </w:p>
          <w:p w:rsidR="003971F2" w:rsidRPr="003971F2" w:rsidRDefault="009C6655" w:rsidP="003971F2">
            <w:pPr>
              <w:pStyle w:val="ListParagraph"/>
              <w:numPr>
                <w:ilvl w:val="0"/>
                <w:numId w:val="17"/>
              </w:numPr>
              <w:jc w:val="both"/>
              <w:rPr>
                <w:rFonts w:ascii="Arial" w:hAnsi="Arial" w:cs="Arial"/>
                <w:sz w:val="18"/>
                <w:szCs w:val="18"/>
              </w:rPr>
            </w:pPr>
            <w:r w:rsidRPr="003971F2">
              <w:rPr>
                <w:rFonts w:ascii="Arial" w:hAnsi="Arial" w:cs="Arial"/>
                <w:sz w:val="18"/>
                <w:szCs w:val="18"/>
              </w:rPr>
              <w:t>Replace th</w:t>
            </w:r>
            <w:r w:rsidRPr="003971F2">
              <w:rPr>
                <w:rFonts w:ascii="Arial" w:hAnsi="Arial" w:cs="Arial"/>
                <w:sz w:val="18"/>
                <w:szCs w:val="18"/>
              </w:rPr>
              <w:t>e temporary red texture flex at Leyland Road roundabout with a permanent MMA surface treatment.</w:t>
            </w:r>
          </w:p>
          <w:p w:rsidR="003971F2" w:rsidRPr="003971F2" w:rsidRDefault="009C6655" w:rsidP="003971F2">
            <w:pPr>
              <w:pStyle w:val="ListParagraph"/>
              <w:numPr>
                <w:ilvl w:val="0"/>
                <w:numId w:val="17"/>
              </w:numPr>
              <w:jc w:val="both"/>
              <w:rPr>
                <w:rFonts w:ascii="Arial" w:hAnsi="Arial" w:cs="Arial"/>
                <w:sz w:val="18"/>
                <w:szCs w:val="18"/>
              </w:rPr>
            </w:pPr>
            <w:r w:rsidRPr="003971F2">
              <w:rPr>
                <w:rFonts w:ascii="Arial" w:hAnsi="Arial" w:cs="Arial"/>
                <w:sz w:val="18"/>
                <w:szCs w:val="18"/>
              </w:rPr>
              <w:t>Submit TRO and follow statutory consultation processes to upgrade the advisory cycle lanes to mandatory cycle lanes on Liverpool Road;</w:t>
            </w:r>
          </w:p>
          <w:p w:rsidR="003971F2" w:rsidRPr="003971F2" w:rsidRDefault="009C6655" w:rsidP="003971F2">
            <w:pPr>
              <w:pStyle w:val="ListParagraph"/>
              <w:numPr>
                <w:ilvl w:val="0"/>
                <w:numId w:val="17"/>
              </w:numPr>
              <w:jc w:val="both"/>
              <w:rPr>
                <w:rFonts w:ascii="Arial" w:hAnsi="Arial" w:cs="Arial"/>
                <w:sz w:val="18"/>
                <w:szCs w:val="18"/>
              </w:rPr>
            </w:pPr>
            <w:r w:rsidRPr="003971F2">
              <w:rPr>
                <w:rFonts w:ascii="Arial" w:hAnsi="Arial" w:cs="Arial"/>
                <w:sz w:val="18"/>
                <w:szCs w:val="18"/>
              </w:rPr>
              <w:t xml:space="preserve">Add green MMA surface </w:t>
            </w:r>
            <w:r w:rsidRPr="003971F2">
              <w:rPr>
                <w:rFonts w:ascii="Arial" w:hAnsi="Arial" w:cs="Arial"/>
                <w:sz w:val="18"/>
                <w:szCs w:val="18"/>
              </w:rPr>
              <w:t>colouring at points where cycle lanes on Liverpool Road cross side roads;</w:t>
            </w:r>
          </w:p>
          <w:p w:rsidR="00B42CF4" w:rsidRDefault="009C6655" w:rsidP="00B42CF4">
            <w:pPr>
              <w:jc w:val="both"/>
              <w:rPr>
                <w:rFonts w:ascii="Arial" w:hAnsi="Arial" w:cs="Arial"/>
                <w:sz w:val="20"/>
                <w:szCs w:val="20"/>
              </w:rPr>
            </w:pPr>
          </w:p>
          <w:p w:rsidR="0049102F" w:rsidRPr="00660710" w:rsidRDefault="009C6655" w:rsidP="0049102F">
            <w:pPr>
              <w:spacing w:line="360" w:lineRule="auto"/>
              <w:jc w:val="both"/>
              <w:rPr>
                <w:rFonts w:ascii="Arial" w:hAnsi="Arial" w:cs="Arial"/>
                <w:i/>
                <w:sz w:val="20"/>
                <w:szCs w:val="20"/>
                <w:u w:val="single"/>
              </w:rPr>
            </w:pPr>
            <w:r w:rsidRPr="00660710">
              <w:rPr>
                <w:rFonts w:ascii="Arial" w:hAnsi="Arial" w:cs="Arial"/>
                <w:i/>
                <w:sz w:val="20"/>
                <w:szCs w:val="20"/>
                <w:u w:val="single"/>
              </w:rPr>
              <w:t>Forthcoming workstreams</w:t>
            </w:r>
          </w:p>
          <w:p w:rsidR="003971F2" w:rsidRPr="003971F2" w:rsidRDefault="009C6655" w:rsidP="003971F2">
            <w:pPr>
              <w:pStyle w:val="ListParagraph"/>
              <w:numPr>
                <w:ilvl w:val="0"/>
                <w:numId w:val="17"/>
              </w:numPr>
              <w:jc w:val="both"/>
              <w:rPr>
                <w:rFonts w:ascii="Arial" w:hAnsi="Arial" w:cs="Arial"/>
                <w:sz w:val="18"/>
                <w:szCs w:val="18"/>
              </w:rPr>
            </w:pPr>
            <w:r w:rsidRPr="003971F2">
              <w:rPr>
                <w:rFonts w:ascii="Arial" w:hAnsi="Arial" w:cs="Arial"/>
                <w:sz w:val="18"/>
                <w:szCs w:val="18"/>
              </w:rPr>
              <w:t>N/A – pending the completion of the listed outstanding works, this scheme is complete and will be subject to post-opening monitoring as per the Penwortham By</w:t>
            </w:r>
            <w:r w:rsidRPr="003971F2">
              <w:rPr>
                <w:rFonts w:ascii="Arial" w:hAnsi="Arial" w:cs="Arial"/>
                <w:sz w:val="18"/>
                <w:szCs w:val="18"/>
              </w:rPr>
              <w:t xml:space="preserve">pass MEVP. </w:t>
            </w:r>
          </w:p>
          <w:p w:rsidR="003971F2" w:rsidRDefault="009C6655" w:rsidP="003971F2">
            <w:pPr>
              <w:ind w:left="360"/>
              <w:jc w:val="both"/>
              <w:rPr>
                <w:rFonts w:ascii="Arial" w:hAnsi="Arial" w:cs="Arial"/>
                <w:sz w:val="18"/>
                <w:szCs w:val="18"/>
              </w:rPr>
            </w:pPr>
          </w:p>
          <w:p w:rsidR="003427BB" w:rsidRPr="003971F2" w:rsidRDefault="009C6655" w:rsidP="003971F2">
            <w:pPr>
              <w:ind w:left="360"/>
              <w:jc w:val="both"/>
              <w:rPr>
                <w:rFonts w:ascii="Arial" w:hAnsi="Arial" w:cs="Arial"/>
                <w:sz w:val="20"/>
                <w:szCs w:val="20"/>
              </w:rPr>
            </w:pPr>
            <w:r>
              <w:rPr>
                <w:rFonts w:ascii="Arial" w:hAnsi="Arial" w:cs="Arial"/>
                <w:sz w:val="18"/>
                <w:szCs w:val="18"/>
              </w:rPr>
              <w:t>Works are also progressing on the following</w:t>
            </w:r>
            <w:r w:rsidRPr="003971F2">
              <w:rPr>
                <w:rFonts w:ascii="Arial" w:hAnsi="Arial" w:cs="Arial"/>
                <w:sz w:val="18"/>
                <w:szCs w:val="18"/>
              </w:rPr>
              <w:t xml:space="preserve"> (funded outside of City Deal):</w:t>
            </w:r>
          </w:p>
          <w:p w:rsidR="003427BB" w:rsidRPr="00592F7D" w:rsidRDefault="009C6655" w:rsidP="003971F2">
            <w:pPr>
              <w:pStyle w:val="ListParagraph"/>
              <w:numPr>
                <w:ilvl w:val="0"/>
                <w:numId w:val="17"/>
              </w:numPr>
              <w:jc w:val="both"/>
              <w:rPr>
                <w:rFonts w:ascii="Arial" w:hAnsi="Arial" w:cs="Arial"/>
                <w:sz w:val="18"/>
                <w:szCs w:val="18"/>
              </w:rPr>
            </w:pPr>
            <w:r w:rsidRPr="00592F7D">
              <w:rPr>
                <w:rFonts w:ascii="Arial" w:hAnsi="Arial" w:cs="Arial"/>
                <w:sz w:val="18"/>
                <w:szCs w:val="18"/>
              </w:rPr>
              <w:t xml:space="preserve">Ongoing discussions between Tesco/LCC highways to determine the layout of the access junction </w:t>
            </w:r>
          </w:p>
          <w:p w:rsidR="003427BB" w:rsidRDefault="009C6655" w:rsidP="003971F2">
            <w:pPr>
              <w:pStyle w:val="ListParagraph"/>
              <w:numPr>
                <w:ilvl w:val="0"/>
                <w:numId w:val="17"/>
              </w:numPr>
              <w:jc w:val="both"/>
              <w:rPr>
                <w:rFonts w:ascii="Arial" w:hAnsi="Arial" w:cs="Arial"/>
                <w:sz w:val="18"/>
                <w:szCs w:val="18"/>
              </w:rPr>
            </w:pPr>
            <w:r w:rsidRPr="00592F7D">
              <w:rPr>
                <w:rFonts w:ascii="Arial" w:hAnsi="Arial" w:cs="Arial"/>
                <w:sz w:val="18"/>
                <w:szCs w:val="18"/>
              </w:rPr>
              <w:t xml:space="preserve">Temporary pop up cycle lane between Cop Lane and Penwortham Triangle was </w:t>
            </w:r>
            <w:r w:rsidRPr="00592F7D">
              <w:rPr>
                <w:rFonts w:ascii="Arial" w:hAnsi="Arial" w:cs="Arial"/>
                <w:sz w:val="18"/>
                <w:szCs w:val="18"/>
              </w:rPr>
              <w:t>installed as part of the</w:t>
            </w:r>
            <w:r>
              <w:rPr>
                <w:rFonts w:ascii="Arial" w:hAnsi="Arial" w:cs="Arial"/>
                <w:sz w:val="18"/>
                <w:szCs w:val="18"/>
              </w:rPr>
              <w:t xml:space="preserve"> Tranche 1</w:t>
            </w:r>
            <w:r w:rsidRPr="00592F7D">
              <w:rPr>
                <w:rFonts w:ascii="Arial" w:hAnsi="Arial" w:cs="Arial"/>
                <w:sz w:val="18"/>
                <w:szCs w:val="18"/>
              </w:rPr>
              <w:t xml:space="preserve"> DfT Emergency Active Travel Fund </w:t>
            </w:r>
          </w:p>
          <w:p w:rsidR="003427BB" w:rsidRPr="003971F2" w:rsidRDefault="009C6655" w:rsidP="00592F7D">
            <w:pPr>
              <w:pStyle w:val="ListParagraph"/>
              <w:numPr>
                <w:ilvl w:val="0"/>
                <w:numId w:val="17"/>
              </w:numPr>
              <w:jc w:val="both"/>
              <w:rPr>
                <w:rFonts w:ascii="Arial" w:hAnsi="Arial" w:cs="Arial"/>
                <w:sz w:val="18"/>
                <w:szCs w:val="18"/>
              </w:rPr>
            </w:pPr>
            <w:r>
              <w:rPr>
                <w:rFonts w:ascii="Arial" w:hAnsi="Arial" w:cs="Arial"/>
                <w:sz w:val="18"/>
                <w:szCs w:val="18"/>
              </w:rPr>
              <w:t xml:space="preserve">Scheme on Liverpool Road included in shortlist for Tranche 2 Emergency Active Travel Fund bid </w:t>
            </w:r>
          </w:p>
        </w:tc>
        <w:tc>
          <w:tcPr>
            <w:tcW w:w="1134" w:type="dxa"/>
            <w:shd w:val="clear" w:color="auto" w:fill="FFC000"/>
          </w:tcPr>
          <w:p w:rsidR="000E1F9F" w:rsidRDefault="009C6655" w:rsidP="006404C2">
            <w:pPr>
              <w:rPr>
                <w:rFonts w:ascii="Arial" w:hAnsi="Arial" w:cs="Arial"/>
                <w:sz w:val="18"/>
                <w:szCs w:val="18"/>
              </w:rPr>
            </w:pPr>
          </w:p>
          <w:p w:rsidR="00200F1C" w:rsidRPr="008C7BC4" w:rsidRDefault="009C6655" w:rsidP="006404C2">
            <w:pPr>
              <w:rPr>
                <w:rFonts w:ascii="Arial" w:hAnsi="Arial" w:cs="Arial"/>
                <w:sz w:val="18"/>
                <w:szCs w:val="18"/>
              </w:rPr>
            </w:pPr>
          </w:p>
        </w:tc>
      </w:tr>
      <w:tr w:rsidR="000321E7" w:rsidTr="00D61CBA">
        <w:trPr>
          <w:trHeight w:val="402"/>
        </w:trPr>
        <w:tc>
          <w:tcPr>
            <w:tcW w:w="22965" w:type="dxa"/>
            <w:gridSpan w:val="8"/>
            <w:shd w:val="clear" w:color="auto" w:fill="DEEAF6" w:themeFill="accent1" w:themeFillTint="33"/>
          </w:tcPr>
          <w:p w:rsidR="000E1F9F" w:rsidRPr="00D576AA" w:rsidRDefault="009C6655" w:rsidP="000E1F9F">
            <w:pPr>
              <w:rPr>
                <w:rFonts w:ascii="Arial" w:hAnsi="Arial" w:cs="Arial"/>
                <w:b/>
              </w:rPr>
            </w:pPr>
            <w:r w:rsidRPr="00D576AA">
              <w:rPr>
                <w:rFonts w:ascii="Arial" w:hAnsi="Arial" w:cs="Arial"/>
                <w:b/>
              </w:rPr>
              <w:t xml:space="preserve">Leyland &amp; Cuerden </w:t>
            </w:r>
          </w:p>
        </w:tc>
      </w:tr>
      <w:tr w:rsidR="000321E7" w:rsidTr="00F263A7">
        <w:tc>
          <w:tcPr>
            <w:tcW w:w="3431" w:type="dxa"/>
          </w:tcPr>
          <w:p w:rsidR="000E1F9F" w:rsidRPr="00D576AA" w:rsidRDefault="009C6655" w:rsidP="000E1F9F">
            <w:pPr>
              <w:rPr>
                <w:rFonts w:ascii="Arial" w:hAnsi="Arial" w:cs="Arial"/>
                <w:b/>
              </w:rPr>
            </w:pPr>
            <w:r w:rsidRPr="00D576AA">
              <w:rPr>
                <w:rFonts w:ascii="Arial" w:hAnsi="Arial" w:cs="Arial"/>
                <w:b/>
              </w:rPr>
              <w:t>Cuerden Strategic Site Road Infrastructure</w:t>
            </w:r>
          </w:p>
          <w:p w:rsidR="000E1F9F" w:rsidRPr="00D576AA" w:rsidRDefault="009C6655" w:rsidP="000E1F9F">
            <w:pPr>
              <w:rPr>
                <w:rFonts w:ascii="Arial" w:hAnsi="Arial" w:cs="Arial"/>
                <w:sz w:val="18"/>
                <w:szCs w:val="18"/>
              </w:rPr>
            </w:pPr>
          </w:p>
          <w:p w:rsidR="000E1F9F" w:rsidRPr="00D576AA" w:rsidRDefault="009C6655" w:rsidP="000E1F9F">
            <w:pPr>
              <w:rPr>
                <w:rFonts w:ascii="Arial" w:hAnsi="Arial" w:cs="Arial"/>
                <w:sz w:val="18"/>
                <w:szCs w:val="18"/>
              </w:rPr>
            </w:pPr>
            <w:r w:rsidRPr="00D576AA">
              <w:rPr>
                <w:rFonts w:ascii="Arial" w:hAnsi="Arial" w:cs="Arial"/>
                <w:sz w:val="18"/>
                <w:szCs w:val="18"/>
              </w:rPr>
              <w:t xml:space="preserve">Lancashire County Council </w:t>
            </w:r>
          </w:p>
          <w:p w:rsidR="000E1F9F" w:rsidRPr="00D576AA" w:rsidRDefault="009C6655" w:rsidP="000E1F9F">
            <w:pPr>
              <w:rPr>
                <w:rFonts w:ascii="Arial" w:hAnsi="Arial" w:cs="Arial"/>
                <w:sz w:val="18"/>
                <w:szCs w:val="18"/>
              </w:rPr>
            </w:pPr>
            <w:r w:rsidRPr="00D576AA">
              <w:rPr>
                <w:rFonts w:ascii="Arial" w:hAnsi="Arial" w:cs="Arial"/>
                <w:sz w:val="18"/>
                <w:szCs w:val="18"/>
              </w:rPr>
              <w:t xml:space="preserve">Chris Dyson </w:t>
            </w:r>
          </w:p>
          <w:p w:rsidR="000E1F9F" w:rsidRPr="00D576AA" w:rsidRDefault="009C6655" w:rsidP="000E1F9F">
            <w:pPr>
              <w:rPr>
                <w:rFonts w:ascii="Arial" w:hAnsi="Arial" w:cs="Arial"/>
                <w:sz w:val="16"/>
                <w:szCs w:val="16"/>
              </w:rPr>
            </w:pPr>
            <w:hyperlink r:id="rId18" w:history="1">
              <w:r w:rsidRPr="00D576AA">
                <w:rPr>
                  <w:rStyle w:val="Hyperlink"/>
                  <w:rFonts w:ascii="Arial" w:hAnsi="Arial" w:cs="Arial"/>
                  <w:sz w:val="18"/>
                  <w:szCs w:val="18"/>
                </w:rPr>
                <w:t>Chris.dyson@lancashire.gov.uk</w:t>
              </w:r>
            </w:hyperlink>
            <w:r w:rsidRPr="00D576AA">
              <w:rPr>
                <w:rFonts w:ascii="Arial" w:hAnsi="Arial" w:cs="Arial"/>
                <w:sz w:val="18"/>
                <w:szCs w:val="18"/>
              </w:rPr>
              <w:t xml:space="preserve"> </w:t>
            </w:r>
          </w:p>
        </w:tc>
        <w:tc>
          <w:tcPr>
            <w:tcW w:w="966" w:type="dxa"/>
          </w:tcPr>
          <w:p w:rsidR="000E1F9F" w:rsidRPr="008C7BC4" w:rsidRDefault="009C6655" w:rsidP="000E1F9F">
            <w:pPr>
              <w:rPr>
                <w:rFonts w:ascii="Arial" w:hAnsi="Arial" w:cs="Arial"/>
                <w:sz w:val="18"/>
                <w:szCs w:val="18"/>
              </w:rPr>
            </w:pPr>
            <w:r w:rsidRPr="008C7BC4">
              <w:rPr>
                <w:rFonts w:ascii="Arial" w:hAnsi="Arial" w:cs="Arial"/>
                <w:sz w:val="18"/>
                <w:szCs w:val="18"/>
              </w:rPr>
              <w:t>7588</w:t>
            </w:r>
          </w:p>
        </w:tc>
        <w:tc>
          <w:tcPr>
            <w:tcW w:w="3798" w:type="dxa"/>
          </w:tcPr>
          <w:p w:rsidR="000E1F9F" w:rsidRPr="008C7BC4" w:rsidRDefault="009C6655" w:rsidP="000E1F9F">
            <w:pPr>
              <w:rPr>
                <w:rFonts w:ascii="Arial" w:hAnsi="Arial" w:cs="Arial"/>
                <w:sz w:val="18"/>
                <w:szCs w:val="18"/>
              </w:rPr>
            </w:pPr>
            <w:r w:rsidRPr="008C7BC4">
              <w:rPr>
                <w:rFonts w:ascii="Arial" w:hAnsi="Arial" w:cs="Arial"/>
                <w:sz w:val="18"/>
                <w:szCs w:val="18"/>
              </w:rPr>
              <w:t xml:space="preserve">Delivery of the off-site strategic highway infrastructure comprising a range of interventions on the network to facilitate the </w:t>
            </w:r>
            <w:r w:rsidRPr="008C7BC4">
              <w:rPr>
                <w:rFonts w:ascii="Arial" w:hAnsi="Arial" w:cs="Arial"/>
                <w:sz w:val="18"/>
                <w:szCs w:val="18"/>
              </w:rPr>
              <w:t>development of the employment site.</w:t>
            </w:r>
          </w:p>
        </w:tc>
        <w:tc>
          <w:tcPr>
            <w:tcW w:w="1277" w:type="dxa"/>
          </w:tcPr>
          <w:p w:rsidR="000E1F9F" w:rsidRPr="008C7BC4" w:rsidRDefault="009C6655" w:rsidP="000E1F9F">
            <w:pPr>
              <w:rPr>
                <w:rFonts w:ascii="Arial" w:hAnsi="Arial" w:cs="Arial"/>
                <w:sz w:val="18"/>
                <w:szCs w:val="18"/>
              </w:rPr>
            </w:pPr>
            <w:r>
              <w:rPr>
                <w:rFonts w:ascii="Arial" w:hAnsi="Arial" w:cs="Arial"/>
                <w:sz w:val="18"/>
                <w:szCs w:val="18"/>
              </w:rPr>
              <w:t>Design</w:t>
            </w:r>
          </w:p>
        </w:tc>
        <w:tc>
          <w:tcPr>
            <w:tcW w:w="1237" w:type="dxa"/>
          </w:tcPr>
          <w:p w:rsidR="00D74EAE" w:rsidRPr="000E1F9F" w:rsidRDefault="009C6655" w:rsidP="000E1F9F">
            <w:pPr>
              <w:rPr>
                <w:rFonts w:ascii="Arial" w:hAnsi="Arial" w:cs="Arial"/>
                <w:sz w:val="18"/>
                <w:szCs w:val="18"/>
              </w:rPr>
            </w:pPr>
            <w:r>
              <w:rPr>
                <w:rFonts w:ascii="Arial" w:hAnsi="Arial" w:cs="Arial"/>
                <w:sz w:val="18"/>
                <w:szCs w:val="18"/>
              </w:rPr>
              <w:t>TBD</w:t>
            </w:r>
          </w:p>
        </w:tc>
        <w:tc>
          <w:tcPr>
            <w:tcW w:w="1289" w:type="dxa"/>
          </w:tcPr>
          <w:p w:rsidR="00834ED0" w:rsidRDefault="009C6655" w:rsidP="00CE165F">
            <w:pPr>
              <w:rPr>
                <w:rFonts w:ascii="Arial" w:hAnsi="Arial" w:cs="Arial"/>
                <w:sz w:val="18"/>
                <w:szCs w:val="18"/>
              </w:rPr>
            </w:pPr>
            <w:r w:rsidRPr="002D2C47">
              <w:rPr>
                <w:rFonts w:ascii="Arial" w:hAnsi="Arial" w:cs="Arial"/>
                <w:sz w:val="18"/>
                <w:szCs w:val="18"/>
              </w:rPr>
              <w:t>£</w:t>
            </w:r>
            <w:r>
              <w:rPr>
                <w:rFonts w:ascii="Arial" w:hAnsi="Arial" w:cs="Arial"/>
                <w:sz w:val="18"/>
                <w:szCs w:val="18"/>
              </w:rPr>
              <w:t>0</w:t>
            </w:r>
          </w:p>
          <w:p w:rsidR="00AD2760" w:rsidRDefault="009C6655" w:rsidP="00CE165F">
            <w:pPr>
              <w:rPr>
                <w:rFonts w:ascii="Arial" w:hAnsi="Arial" w:cs="Arial"/>
                <w:sz w:val="18"/>
                <w:szCs w:val="18"/>
              </w:rPr>
            </w:pPr>
          </w:p>
          <w:p w:rsidR="00AD2760" w:rsidRPr="002D2C47" w:rsidRDefault="009C6655" w:rsidP="00D61CBA">
            <w:pPr>
              <w:rPr>
                <w:rFonts w:ascii="Arial" w:hAnsi="Arial" w:cs="Arial"/>
                <w:sz w:val="18"/>
                <w:szCs w:val="18"/>
              </w:rPr>
            </w:pPr>
          </w:p>
        </w:tc>
        <w:tc>
          <w:tcPr>
            <w:tcW w:w="9833" w:type="dxa"/>
            <w:shd w:val="clear" w:color="auto" w:fill="FFFFFF" w:themeFill="background1"/>
          </w:tcPr>
          <w:p w:rsidR="00C42D7A" w:rsidRPr="008914BA" w:rsidRDefault="009C6655" w:rsidP="00C42D7A">
            <w:pPr>
              <w:rPr>
                <w:rFonts w:ascii="Arial" w:hAnsi="Arial" w:cs="Arial"/>
                <w:iCs/>
                <w:sz w:val="18"/>
              </w:rPr>
            </w:pPr>
            <w:r w:rsidRPr="008914BA">
              <w:rPr>
                <w:rFonts w:ascii="Arial" w:hAnsi="Arial" w:cs="Arial"/>
                <w:iCs/>
                <w:sz w:val="18"/>
              </w:rPr>
              <w:t>LCC is in the process of undertaking detailed designs for the off-site highways in respect of the M65 terminus and sliproad. Engagement is continuing with Highways England to confirm the programme deliver</w:t>
            </w:r>
            <w:r w:rsidRPr="008914BA">
              <w:rPr>
                <w:rFonts w:ascii="Arial" w:hAnsi="Arial" w:cs="Arial"/>
                <w:iCs/>
                <w:sz w:val="18"/>
              </w:rPr>
              <w:t>y. The designs will include undertaking intrusive investigations, and for which Covid-19 has had a temporary impact on progress.</w:t>
            </w:r>
          </w:p>
          <w:p w:rsidR="00172405" w:rsidRPr="008914BA" w:rsidRDefault="009C6655" w:rsidP="00172405">
            <w:pPr>
              <w:rPr>
                <w:rFonts w:ascii="Arial" w:hAnsi="Arial" w:cs="Arial"/>
                <w:sz w:val="18"/>
                <w:szCs w:val="18"/>
              </w:rPr>
            </w:pPr>
          </w:p>
          <w:p w:rsidR="00E648C0" w:rsidRPr="0095340A" w:rsidRDefault="009C6655" w:rsidP="004C4C95">
            <w:pPr>
              <w:rPr>
                <w:rFonts w:ascii="Arial" w:hAnsi="Arial" w:cs="Arial"/>
                <w:color w:val="FF0000"/>
                <w:sz w:val="18"/>
                <w:szCs w:val="18"/>
              </w:rPr>
            </w:pPr>
            <w:r w:rsidRPr="008914BA">
              <w:rPr>
                <w:rFonts w:ascii="Arial" w:hAnsi="Arial" w:cs="Arial"/>
                <w:color w:val="FF0000"/>
                <w:sz w:val="18"/>
                <w:szCs w:val="18"/>
              </w:rPr>
              <w:t>Uncommitted spend is paused</w:t>
            </w:r>
          </w:p>
        </w:tc>
        <w:tc>
          <w:tcPr>
            <w:tcW w:w="1134" w:type="dxa"/>
            <w:shd w:val="clear" w:color="auto" w:fill="FF0000"/>
          </w:tcPr>
          <w:p w:rsidR="000E1F9F" w:rsidRDefault="009C6655" w:rsidP="000E1F9F">
            <w:pPr>
              <w:rPr>
                <w:rFonts w:ascii="Arial" w:hAnsi="Arial" w:cs="Arial"/>
                <w:sz w:val="18"/>
                <w:szCs w:val="18"/>
              </w:rPr>
            </w:pPr>
          </w:p>
          <w:p w:rsidR="000E1F9F" w:rsidRDefault="009C6655" w:rsidP="000E1F9F">
            <w:pPr>
              <w:rPr>
                <w:rFonts w:ascii="Arial" w:hAnsi="Arial" w:cs="Arial"/>
                <w:sz w:val="18"/>
                <w:szCs w:val="18"/>
              </w:rPr>
            </w:pPr>
          </w:p>
          <w:p w:rsidR="004C4C95" w:rsidRPr="008C7BC4" w:rsidRDefault="009C6655" w:rsidP="000E1F9F">
            <w:pPr>
              <w:rPr>
                <w:rFonts w:ascii="Arial" w:hAnsi="Arial" w:cs="Arial"/>
                <w:sz w:val="18"/>
                <w:szCs w:val="18"/>
              </w:rPr>
            </w:pPr>
          </w:p>
        </w:tc>
      </w:tr>
      <w:tr w:rsidR="000321E7" w:rsidTr="00D36AA1">
        <w:tc>
          <w:tcPr>
            <w:tcW w:w="22965" w:type="dxa"/>
            <w:gridSpan w:val="8"/>
            <w:shd w:val="clear" w:color="auto" w:fill="DEEAF6" w:themeFill="accent1" w:themeFillTint="33"/>
          </w:tcPr>
          <w:p w:rsidR="000E1F9F" w:rsidRPr="00D576AA" w:rsidRDefault="009C6655" w:rsidP="000E1F9F">
            <w:pPr>
              <w:rPr>
                <w:rFonts w:ascii="Arial" w:hAnsi="Arial" w:cs="Arial"/>
                <w:b/>
              </w:rPr>
            </w:pPr>
            <w:r w:rsidRPr="00D576AA">
              <w:rPr>
                <w:rFonts w:ascii="Arial" w:hAnsi="Arial" w:cs="Arial"/>
                <w:b/>
              </w:rPr>
              <w:t>Bamber Bridge</w:t>
            </w:r>
          </w:p>
        </w:tc>
      </w:tr>
      <w:tr w:rsidR="000321E7" w:rsidTr="001D42CC">
        <w:trPr>
          <w:trHeight w:val="1123"/>
        </w:trPr>
        <w:tc>
          <w:tcPr>
            <w:tcW w:w="3431" w:type="dxa"/>
          </w:tcPr>
          <w:p w:rsidR="00315EAA" w:rsidRPr="00D576AA" w:rsidRDefault="009C6655" w:rsidP="00315EAA">
            <w:pPr>
              <w:rPr>
                <w:rFonts w:ascii="Arial" w:hAnsi="Arial" w:cs="Arial"/>
                <w:b/>
              </w:rPr>
            </w:pPr>
            <w:r w:rsidRPr="00D576AA">
              <w:rPr>
                <w:rFonts w:ascii="Arial" w:hAnsi="Arial" w:cs="Arial"/>
                <w:b/>
              </w:rPr>
              <w:t>Bamber Bridge - Local Centre</w:t>
            </w:r>
          </w:p>
          <w:p w:rsidR="00315EAA" w:rsidRPr="00D576AA" w:rsidRDefault="009C6655" w:rsidP="00315EAA">
            <w:pPr>
              <w:rPr>
                <w:rFonts w:ascii="Arial" w:hAnsi="Arial" w:cs="Arial"/>
                <w:b/>
              </w:rPr>
            </w:pPr>
          </w:p>
          <w:p w:rsidR="00315EAA" w:rsidRPr="00D576AA" w:rsidRDefault="009C6655" w:rsidP="00315EAA">
            <w:pPr>
              <w:rPr>
                <w:rFonts w:ascii="Arial" w:hAnsi="Arial" w:cs="Arial"/>
                <w:sz w:val="18"/>
                <w:szCs w:val="18"/>
              </w:rPr>
            </w:pPr>
            <w:r w:rsidRPr="00D576AA">
              <w:rPr>
                <w:rFonts w:ascii="Arial" w:hAnsi="Arial" w:cs="Arial"/>
                <w:sz w:val="18"/>
                <w:szCs w:val="18"/>
              </w:rPr>
              <w:t>Lancashire county Council</w:t>
            </w:r>
          </w:p>
          <w:p w:rsidR="00315EAA" w:rsidRPr="00D576AA" w:rsidRDefault="009C6655" w:rsidP="00315EAA">
            <w:pPr>
              <w:rPr>
                <w:rFonts w:ascii="Arial" w:hAnsi="Arial" w:cs="Arial"/>
                <w:sz w:val="18"/>
                <w:szCs w:val="18"/>
              </w:rPr>
            </w:pPr>
            <w:r>
              <w:rPr>
                <w:rFonts w:ascii="Arial" w:hAnsi="Arial" w:cs="Arial"/>
                <w:sz w:val="18"/>
                <w:szCs w:val="18"/>
              </w:rPr>
              <w:t>Marcus Hudson</w:t>
            </w:r>
          </w:p>
          <w:p w:rsidR="001D42CC" w:rsidRPr="001D42CC" w:rsidRDefault="009C6655" w:rsidP="00315EAA">
            <w:pPr>
              <w:rPr>
                <w:rFonts w:ascii="Arial" w:hAnsi="Arial" w:cs="Arial"/>
                <w:color w:val="0070C0"/>
                <w:sz w:val="18"/>
                <w:szCs w:val="18"/>
                <w:u w:val="single"/>
              </w:rPr>
            </w:pPr>
            <w:hyperlink r:id="rId19" w:history="1">
              <w:r w:rsidRPr="005A6A01">
                <w:rPr>
                  <w:rStyle w:val="Hyperlink"/>
                  <w:rFonts w:ascii="Arial" w:hAnsi="Arial" w:cs="Arial"/>
                  <w:sz w:val="18"/>
                  <w:szCs w:val="18"/>
                </w:rPr>
                <w:t>Marcus.Hudson@lancashire.gov.uk</w:t>
              </w:r>
            </w:hyperlink>
          </w:p>
        </w:tc>
        <w:tc>
          <w:tcPr>
            <w:tcW w:w="966" w:type="dxa"/>
          </w:tcPr>
          <w:p w:rsidR="00315EAA" w:rsidRDefault="009C6655" w:rsidP="00315EAA">
            <w:pPr>
              <w:rPr>
                <w:rFonts w:ascii="Arial" w:hAnsi="Arial" w:cs="Arial"/>
                <w:sz w:val="18"/>
                <w:szCs w:val="18"/>
              </w:rPr>
            </w:pPr>
            <w:r w:rsidRPr="008C7BC4">
              <w:rPr>
                <w:rFonts w:ascii="Arial" w:hAnsi="Arial" w:cs="Arial"/>
                <w:sz w:val="18"/>
                <w:szCs w:val="18"/>
              </w:rPr>
              <w:t>2016</w:t>
            </w:r>
            <w:r>
              <w:rPr>
                <w:rFonts w:ascii="Arial" w:hAnsi="Arial" w:cs="Arial"/>
                <w:sz w:val="18"/>
                <w:szCs w:val="18"/>
              </w:rPr>
              <w:t xml:space="preserve"> &amp;</w:t>
            </w:r>
          </w:p>
          <w:p w:rsidR="00315EAA" w:rsidRPr="008C7BC4" w:rsidRDefault="009C6655" w:rsidP="00315EAA">
            <w:pPr>
              <w:rPr>
                <w:rFonts w:ascii="Arial" w:hAnsi="Arial" w:cs="Arial"/>
                <w:sz w:val="18"/>
                <w:szCs w:val="18"/>
              </w:rPr>
            </w:pPr>
            <w:r>
              <w:rPr>
                <w:rFonts w:ascii="Arial" w:hAnsi="Arial" w:cs="Arial"/>
                <w:sz w:val="18"/>
                <w:szCs w:val="18"/>
              </w:rPr>
              <w:t>4587</w:t>
            </w:r>
          </w:p>
        </w:tc>
        <w:tc>
          <w:tcPr>
            <w:tcW w:w="3798" w:type="dxa"/>
          </w:tcPr>
          <w:p w:rsidR="00315EAA" w:rsidRPr="008C7BC4" w:rsidRDefault="009C6655" w:rsidP="00203D5B">
            <w:pPr>
              <w:rPr>
                <w:rFonts w:ascii="Arial" w:hAnsi="Arial" w:cs="Arial"/>
                <w:sz w:val="18"/>
                <w:szCs w:val="18"/>
              </w:rPr>
            </w:pPr>
            <w:r w:rsidRPr="008C7BC4">
              <w:rPr>
                <w:rFonts w:ascii="Arial" w:hAnsi="Arial" w:cs="Arial"/>
                <w:sz w:val="18"/>
                <w:szCs w:val="18"/>
              </w:rPr>
              <w:t>Highways and public realm improvements on the A6/B258</w:t>
            </w:r>
          </w:p>
        </w:tc>
        <w:tc>
          <w:tcPr>
            <w:tcW w:w="1277" w:type="dxa"/>
          </w:tcPr>
          <w:p w:rsidR="00315EAA" w:rsidRPr="008C7BC4" w:rsidRDefault="009C6655" w:rsidP="00315EAA">
            <w:pPr>
              <w:rPr>
                <w:rFonts w:ascii="Arial" w:hAnsi="Arial" w:cs="Arial"/>
                <w:sz w:val="18"/>
                <w:szCs w:val="18"/>
              </w:rPr>
            </w:pPr>
            <w:r w:rsidRPr="008C7BC4">
              <w:rPr>
                <w:rFonts w:ascii="Arial" w:hAnsi="Arial" w:cs="Arial"/>
                <w:sz w:val="18"/>
                <w:szCs w:val="18"/>
              </w:rPr>
              <w:t xml:space="preserve">On site </w:t>
            </w:r>
          </w:p>
        </w:tc>
        <w:tc>
          <w:tcPr>
            <w:tcW w:w="1237" w:type="dxa"/>
          </w:tcPr>
          <w:p w:rsidR="00315EAA" w:rsidRPr="008C7BC4" w:rsidRDefault="009C6655" w:rsidP="00315EAA">
            <w:pPr>
              <w:rPr>
                <w:rFonts w:ascii="Arial" w:hAnsi="Arial" w:cs="Arial"/>
                <w:sz w:val="18"/>
                <w:szCs w:val="18"/>
              </w:rPr>
            </w:pPr>
            <w:r w:rsidRPr="008C7BC4">
              <w:rPr>
                <w:rFonts w:ascii="Arial" w:hAnsi="Arial" w:cs="Arial"/>
                <w:sz w:val="18"/>
                <w:szCs w:val="18"/>
              </w:rPr>
              <w:t>£3.</w:t>
            </w:r>
            <w:r>
              <w:rPr>
                <w:rFonts w:ascii="Arial" w:hAnsi="Arial" w:cs="Arial"/>
                <w:sz w:val="18"/>
                <w:szCs w:val="18"/>
              </w:rPr>
              <w:t>350</w:t>
            </w:r>
            <w:r w:rsidRPr="008C7BC4">
              <w:rPr>
                <w:rFonts w:ascii="Arial" w:hAnsi="Arial" w:cs="Arial"/>
                <w:sz w:val="18"/>
                <w:szCs w:val="18"/>
              </w:rPr>
              <w:t>m</w:t>
            </w:r>
          </w:p>
        </w:tc>
        <w:tc>
          <w:tcPr>
            <w:tcW w:w="1289" w:type="dxa"/>
          </w:tcPr>
          <w:p w:rsidR="00AD2760" w:rsidRPr="002D2C47" w:rsidRDefault="009C6655" w:rsidP="007D29FB">
            <w:pPr>
              <w:rPr>
                <w:rFonts w:ascii="Arial" w:hAnsi="Arial" w:cs="Arial"/>
                <w:sz w:val="18"/>
                <w:szCs w:val="18"/>
              </w:rPr>
            </w:pPr>
            <w:r>
              <w:rPr>
                <w:rFonts w:ascii="Arial" w:hAnsi="Arial" w:cs="Arial"/>
                <w:sz w:val="18"/>
                <w:szCs w:val="18"/>
              </w:rPr>
              <w:t>£3.099m</w:t>
            </w:r>
          </w:p>
        </w:tc>
        <w:tc>
          <w:tcPr>
            <w:tcW w:w="9833" w:type="dxa"/>
            <w:shd w:val="clear" w:color="auto" w:fill="FFFFFF" w:themeFill="background1"/>
          </w:tcPr>
          <w:p w:rsidR="00CC0771" w:rsidRDefault="009C6655" w:rsidP="00315EAA">
            <w:pPr>
              <w:rPr>
                <w:rFonts w:ascii="Arial" w:hAnsi="Arial" w:cs="Arial"/>
                <w:bCs/>
                <w:sz w:val="18"/>
                <w:szCs w:val="18"/>
              </w:rPr>
            </w:pPr>
            <w:r>
              <w:rPr>
                <w:rFonts w:ascii="Arial" w:hAnsi="Arial" w:cs="Arial"/>
                <w:bCs/>
                <w:sz w:val="18"/>
                <w:szCs w:val="18"/>
              </w:rPr>
              <w:t xml:space="preserve">City Deal Executive/SB approved circa. £48k to carry out urgent health and safety bus stop reinstatement works, the design is being progressed. </w:t>
            </w:r>
          </w:p>
          <w:p w:rsidR="00C05FF9" w:rsidRPr="008C7BC4" w:rsidRDefault="009C6655" w:rsidP="00315EAA">
            <w:pPr>
              <w:rPr>
                <w:rFonts w:ascii="Arial" w:hAnsi="Arial" w:cs="Arial"/>
                <w:bCs/>
                <w:sz w:val="18"/>
                <w:szCs w:val="18"/>
              </w:rPr>
            </w:pPr>
            <w:r>
              <w:rPr>
                <w:rFonts w:ascii="Arial" w:hAnsi="Arial" w:cs="Arial"/>
                <w:bCs/>
                <w:sz w:val="18"/>
                <w:szCs w:val="18"/>
              </w:rPr>
              <w:t>Other uncommitted spend to finish the scheme is paused.</w:t>
            </w:r>
          </w:p>
        </w:tc>
        <w:tc>
          <w:tcPr>
            <w:tcW w:w="1134" w:type="dxa"/>
            <w:shd w:val="clear" w:color="auto" w:fill="00B050"/>
          </w:tcPr>
          <w:p w:rsidR="00315EAA" w:rsidRDefault="009C6655" w:rsidP="00315EAA">
            <w:pPr>
              <w:rPr>
                <w:rFonts w:ascii="Arial" w:hAnsi="Arial" w:cs="Arial"/>
                <w:sz w:val="18"/>
                <w:szCs w:val="18"/>
              </w:rPr>
            </w:pPr>
          </w:p>
          <w:p w:rsidR="00315EAA" w:rsidRDefault="009C6655" w:rsidP="00315EAA">
            <w:pPr>
              <w:rPr>
                <w:rFonts w:ascii="Arial" w:hAnsi="Arial" w:cs="Arial"/>
                <w:sz w:val="18"/>
                <w:szCs w:val="18"/>
              </w:rPr>
            </w:pPr>
          </w:p>
          <w:p w:rsidR="004C4C95" w:rsidRDefault="009C6655" w:rsidP="00315EAA">
            <w:pPr>
              <w:rPr>
                <w:rFonts w:ascii="Arial" w:hAnsi="Arial" w:cs="Arial"/>
                <w:sz w:val="18"/>
                <w:szCs w:val="18"/>
              </w:rPr>
            </w:pPr>
          </w:p>
          <w:p w:rsidR="004C4C95" w:rsidRPr="008C7BC4" w:rsidRDefault="009C6655" w:rsidP="00315EAA">
            <w:pPr>
              <w:rPr>
                <w:rFonts w:ascii="Arial" w:hAnsi="Arial" w:cs="Arial"/>
                <w:sz w:val="18"/>
                <w:szCs w:val="18"/>
              </w:rPr>
            </w:pPr>
          </w:p>
        </w:tc>
      </w:tr>
      <w:tr w:rsidR="000321E7" w:rsidTr="00D36AA1">
        <w:tc>
          <w:tcPr>
            <w:tcW w:w="22965" w:type="dxa"/>
            <w:gridSpan w:val="8"/>
            <w:shd w:val="clear" w:color="auto" w:fill="DEEAF6" w:themeFill="accent1" w:themeFillTint="33"/>
          </w:tcPr>
          <w:p w:rsidR="00315EAA" w:rsidRPr="00D576AA" w:rsidRDefault="009C6655" w:rsidP="00315EAA">
            <w:pPr>
              <w:rPr>
                <w:rFonts w:ascii="Arial" w:hAnsi="Arial" w:cs="Arial"/>
                <w:b/>
              </w:rPr>
            </w:pPr>
            <w:r w:rsidRPr="00D576AA">
              <w:rPr>
                <w:rFonts w:ascii="Arial" w:hAnsi="Arial" w:cs="Arial"/>
                <w:b/>
              </w:rPr>
              <w:t xml:space="preserve">Pipeline Scheme Updates (progress on pre-project activities) </w:t>
            </w:r>
          </w:p>
        </w:tc>
      </w:tr>
      <w:tr w:rsidR="000321E7" w:rsidTr="00CD4DEA">
        <w:tc>
          <w:tcPr>
            <w:tcW w:w="22965" w:type="dxa"/>
            <w:gridSpan w:val="8"/>
            <w:shd w:val="clear" w:color="auto" w:fill="auto"/>
          </w:tcPr>
          <w:p w:rsidR="00CD4DEA" w:rsidRPr="00D576AA" w:rsidRDefault="009C6655" w:rsidP="00315EAA">
            <w:pPr>
              <w:rPr>
                <w:rFonts w:ascii="Arial" w:hAnsi="Arial" w:cs="Arial"/>
                <w:b/>
              </w:rPr>
            </w:pPr>
          </w:p>
        </w:tc>
      </w:tr>
      <w:tr w:rsidR="000321E7" w:rsidTr="002C609F">
        <w:trPr>
          <w:trHeight w:val="1989"/>
        </w:trPr>
        <w:tc>
          <w:tcPr>
            <w:tcW w:w="3431" w:type="dxa"/>
          </w:tcPr>
          <w:p w:rsidR="00315EAA" w:rsidRPr="00D576AA" w:rsidRDefault="009C6655" w:rsidP="00315EAA">
            <w:pPr>
              <w:rPr>
                <w:rFonts w:ascii="Arial" w:hAnsi="Arial" w:cs="Arial"/>
                <w:b/>
              </w:rPr>
            </w:pPr>
            <w:r w:rsidRPr="00D576AA">
              <w:rPr>
                <w:rFonts w:ascii="Arial" w:hAnsi="Arial" w:cs="Arial"/>
                <w:b/>
              </w:rPr>
              <w:t xml:space="preserve">Moss Side Test Track </w:t>
            </w:r>
          </w:p>
          <w:p w:rsidR="00315EAA" w:rsidRPr="00D576AA" w:rsidRDefault="009C6655" w:rsidP="00315EAA">
            <w:pPr>
              <w:rPr>
                <w:rFonts w:ascii="Arial" w:hAnsi="Arial" w:cs="Arial"/>
                <w:sz w:val="18"/>
                <w:szCs w:val="18"/>
              </w:rPr>
            </w:pPr>
          </w:p>
          <w:p w:rsidR="00315EAA" w:rsidRPr="00D576AA" w:rsidRDefault="009C6655" w:rsidP="00315EAA">
            <w:pPr>
              <w:rPr>
                <w:rFonts w:ascii="Arial" w:hAnsi="Arial" w:cs="Arial"/>
                <w:sz w:val="18"/>
                <w:szCs w:val="18"/>
              </w:rPr>
            </w:pPr>
            <w:r w:rsidRPr="00D576AA">
              <w:rPr>
                <w:rFonts w:ascii="Arial" w:hAnsi="Arial" w:cs="Arial"/>
                <w:sz w:val="18"/>
                <w:szCs w:val="18"/>
              </w:rPr>
              <w:t xml:space="preserve">South Ribble Borough Council </w:t>
            </w:r>
          </w:p>
          <w:p w:rsidR="00315EAA" w:rsidRPr="00D576AA" w:rsidRDefault="009C6655" w:rsidP="00315EAA">
            <w:pPr>
              <w:rPr>
                <w:rFonts w:ascii="Arial" w:hAnsi="Arial" w:cs="Arial"/>
                <w:sz w:val="18"/>
                <w:szCs w:val="18"/>
              </w:rPr>
            </w:pPr>
            <w:r w:rsidRPr="00D576AA">
              <w:rPr>
                <w:rFonts w:ascii="Arial" w:hAnsi="Arial" w:cs="Arial"/>
                <w:sz w:val="18"/>
                <w:szCs w:val="18"/>
              </w:rPr>
              <w:t xml:space="preserve">Catherine Lewis </w:t>
            </w:r>
          </w:p>
          <w:p w:rsidR="006F6FA5" w:rsidRPr="00D576AA" w:rsidRDefault="009C6655" w:rsidP="00315EAA">
            <w:pPr>
              <w:rPr>
                <w:rFonts w:ascii="Arial" w:hAnsi="Arial" w:cs="Arial"/>
                <w:sz w:val="18"/>
                <w:szCs w:val="18"/>
              </w:rPr>
            </w:pPr>
            <w:hyperlink r:id="rId20" w:history="1">
              <w:r w:rsidRPr="00D576AA">
                <w:rPr>
                  <w:rStyle w:val="Hyperlink"/>
                  <w:rFonts w:ascii="Arial" w:hAnsi="Arial" w:cs="Arial"/>
                  <w:sz w:val="18"/>
                  <w:szCs w:val="18"/>
                </w:rPr>
                <w:t>clewis@southribble.gov.uk</w:t>
              </w:r>
            </w:hyperlink>
            <w:r w:rsidRPr="00D576AA">
              <w:rPr>
                <w:rFonts w:ascii="Arial" w:hAnsi="Arial" w:cs="Arial"/>
                <w:sz w:val="18"/>
                <w:szCs w:val="18"/>
              </w:rPr>
              <w:t xml:space="preserve"> </w:t>
            </w:r>
          </w:p>
          <w:p w:rsidR="006F6FA5" w:rsidRPr="00D576AA" w:rsidRDefault="009C6655" w:rsidP="00315EAA">
            <w:pPr>
              <w:rPr>
                <w:rFonts w:ascii="Arial" w:hAnsi="Arial" w:cs="Arial"/>
                <w:sz w:val="18"/>
                <w:szCs w:val="18"/>
              </w:rPr>
            </w:pPr>
          </w:p>
        </w:tc>
        <w:tc>
          <w:tcPr>
            <w:tcW w:w="966" w:type="dxa"/>
          </w:tcPr>
          <w:p w:rsidR="00315EAA" w:rsidRPr="008C7BC4" w:rsidRDefault="009C6655" w:rsidP="00315EAA">
            <w:pPr>
              <w:rPr>
                <w:rFonts w:ascii="Arial" w:hAnsi="Arial" w:cs="Arial"/>
                <w:sz w:val="18"/>
                <w:szCs w:val="18"/>
              </w:rPr>
            </w:pPr>
            <w:r w:rsidRPr="008C7BC4">
              <w:rPr>
                <w:rFonts w:ascii="Arial" w:hAnsi="Arial" w:cs="Arial"/>
                <w:sz w:val="18"/>
                <w:szCs w:val="18"/>
              </w:rPr>
              <w:t>N/A</w:t>
            </w:r>
          </w:p>
        </w:tc>
        <w:tc>
          <w:tcPr>
            <w:tcW w:w="3798" w:type="dxa"/>
          </w:tcPr>
          <w:p w:rsidR="00315EAA" w:rsidRPr="008C7BC4" w:rsidRDefault="009C6655" w:rsidP="00315EAA">
            <w:pPr>
              <w:rPr>
                <w:rFonts w:ascii="Arial" w:hAnsi="Arial" w:cs="Arial"/>
                <w:sz w:val="18"/>
                <w:szCs w:val="18"/>
              </w:rPr>
            </w:pPr>
          </w:p>
        </w:tc>
        <w:tc>
          <w:tcPr>
            <w:tcW w:w="1277" w:type="dxa"/>
          </w:tcPr>
          <w:p w:rsidR="00315EAA" w:rsidRPr="008C7BC4" w:rsidRDefault="009C6655" w:rsidP="00315EAA">
            <w:pPr>
              <w:rPr>
                <w:rFonts w:ascii="Arial" w:hAnsi="Arial" w:cs="Arial"/>
                <w:sz w:val="18"/>
                <w:szCs w:val="18"/>
              </w:rPr>
            </w:pPr>
            <w:r w:rsidRPr="008C7BC4">
              <w:rPr>
                <w:rFonts w:ascii="Arial" w:hAnsi="Arial" w:cs="Arial"/>
                <w:sz w:val="18"/>
                <w:szCs w:val="18"/>
              </w:rPr>
              <w:t>Planning</w:t>
            </w:r>
          </w:p>
        </w:tc>
        <w:tc>
          <w:tcPr>
            <w:tcW w:w="1237" w:type="dxa"/>
          </w:tcPr>
          <w:p w:rsidR="00315EAA" w:rsidRPr="008C7BC4" w:rsidRDefault="009C6655" w:rsidP="00315EAA">
            <w:pPr>
              <w:rPr>
                <w:rFonts w:ascii="Arial" w:hAnsi="Arial" w:cs="Arial"/>
                <w:sz w:val="18"/>
                <w:szCs w:val="18"/>
              </w:rPr>
            </w:pPr>
            <w:r w:rsidRPr="008C7BC4">
              <w:rPr>
                <w:rFonts w:ascii="Arial" w:hAnsi="Arial" w:cs="Arial"/>
                <w:sz w:val="18"/>
                <w:szCs w:val="18"/>
              </w:rPr>
              <w:t>N/A</w:t>
            </w:r>
          </w:p>
        </w:tc>
        <w:tc>
          <w:tcPr>
            <w:tcW w:w="1289" w:type="dxa"/>
          </w:tcPr>
          <w:p w:rsidR="00315EAA" w:rsidRPr="002D2C47" w:rsidRDefault="009C6655" w:rsidP="00315EAA">
            <w:pPr>
              <w:rPr>
                <w:rFonts w:ascii="Arial" w:hAnsi="Arial" w:cs="Arial"/>
                <w:b/>
                <w:sz w:val="18"/>
                <w:szCs w:val="18"/>
              </w:rPr>
            </w:pPr>
            <w:r w:rsidRPr="002D2C47">
              <w:rPr>
                <w:rFonts w:ascii="Arial" w:hAnsi="Arial" w:cs="Arial"/>
                <w:sz w:val="18"/>
                <w:szCs w:val="18"/>
              </w:rPr>
              <w:t>N/A</w:t>
            </w:r>
          </w:p>
        </w:tc>
        <w:tc>
          <w:tcPr>
            <w:tcW w:w="9833" w:type="dxa"/>
            <w:shd w:val="clear" w:color="auto" w:fill="auto"/>
          </w:tcPr>
          <w:p w:rsidR="000936C9" w:rsidRDefault="009C6655" w:rsidP="000936C9">
            <w:pPr>
              <w:rPr>
                <w:rFonts w:ascii="Arial" w:hAnsi="Arial" w:cs="Arial"/>
                <w:bCs/>
                <w:sz w:val="18"/>
                <w:szCs w:val="18"/>
              </w:rPr>
            </w:pPr>
            <w:r w:rsidRPr="00D028DE">
              <w:rPr>
                <w:rFonts w:ascii="Arial" w:hAnsi="Arial" w:cs="Arial"/>
                <w:bCs/>
                <w:sz w:val="18"/>
                <w:szCs w:val="18"/>
              </w:rPr>
              <w:t xml:space="preserve">A number of </w:t>
            </w:r>
            <w:r>
              <w:rPr>
                <w:rFonts w:ascii="Arial" w:hAnsi="Arial" w:cs="Arial"/>
                <w:bCs/>
                <w:sz w:val="18"/>
                <w:szCs w:val="18"/>
              </w:rPr>
              <w:t xml:space="preserve">applications to approve the detail of the site have been submitted and approved, the outstanding applications relate to drainage and highways. </w:t>
            </w:r>
          </w:p>
          <w:p w:rsidR="009400D9" w:rsidRDefault="009C6655" w:rsidP="000936C9">
            <w:pPr>
              <w:rPr>
                <w:rFonts w:ascii="Arial" w:hAnsi="Arial" w:cs="Arial"/>
                <w:bCs/>
                <w:sz w:val="18"/>
                <w:szCs w:val="18"/>
              </w:rPr>
            </w:pPr>
          </w:p>
          <w:p w:rsidR="009400D9" w:rsidRPr="00D028DE" w:rsidRDefault="009C6655" w:rsidP="000936C9">
            <w:pPr>
              <w:rPr>
                <w:rFonts w:ascii="Arial" w:hAnsi="Arial" w:cs="Arial"/>
                <w:bCs/>
                <w:sz w:val="18"/>
                <w:szCs w:val="18"/>
              </w:rPr>
            </w:pPr>
            <w:r>
              <w:rPr>
                <w:rFonts w:ascii="Arial" w:hAnsi="Arial" w:cs="Arial"/>
                <w:bCs/>
                <w:sz w:val="18"/>
                <w:szCs w:val="18"/>
              </w:rPr>
              <w:t>SRBC is expecting a submission detailing the employment phase and the developers to start on site in the next q</w:t>
            </w:r>
            <w:r>
              <w:rPr>
                <w:rFonts w:ascii="Arial" w:hAnsi="Arial" w:cs="Arial"/>
                <w:bCs/>
                <w:sz w:val="18"/>
                <w:szCs w:val="18"/>
              </w:rPr>
              <w:t xml:space="preserve">uarter. </w:t>
            </w:r>
          </w:p>
          <w:p w:rsidR="00393FFB" w:rsidRDefault="009C6655" w:rsidP="006404C2">
            <w:pPr>
              <w:rPr>
                <w:rFonts w:ascii="Arial" w:hAnsi="Arial" w:cs="Arial"/>
                <w:sz w:val="18"/>
                <w:szCs w:val="18"/>
              </w:rPr>
            </w:pPr>
          </w:p>
          <w:p w:rsidR="009400D9" w:rsidRPr="00393FFB" w:rsidRDefault="009C6655" w:rsidP="006404C2">
            <w:pPr>
              <w:rPr>
                <w:rFonts w:ascii="Arial" w:hAnsi="Arial" w:cs="Arial"/>
                <w:b/>
                <w:bCs/>
                <w:sz w:val="18"/>
                <w:szCs w:val="18"/>
              </w:rPr>
            </w:pPr>
          </w:p>
        </w:tc>
        <w:tc>
          <w:tcPr>
            <w:tcW w:w="1134" w:type="dxa"/>
            <w:shd w:val="clear" w:color="auto" w:fill="auto"/>
          </w:tcPr>
          <w:p w:rsidR="00315EAA" w:rsidRPr="008C7BC4" w:rsidRDefault="009C6655" w:rsidP="00315EAA">
            <w:pPr>
              <w:rPr>
                <w:rFonts w:ascii="Arial" w:hAnsi="Arial" w:cs="Arial"/>
                <w:sz w:val="18"/>
                <w:szCs w:val="18"/>
              </w:rPr>
            </w:pPr>
            <w:r>
              <w:rPr>
                <w:rFonts w:ascii="Arial" w:hAnsi="Arial" w:cs="Arial"/>
                <w:sz w:val="18"/>
                <w:szCs w:val="18"/>
              </w:rPr>
              <w:t>N/a</w:t>
            </w:r>
          </w:p>
        </w:tc>
      </w:tr>
      <w:tr w:rsidR="000321E7" w:rsidTr="002C609F">
        <w:tc>
          <w:tcPr>
            <w:tcW w:w="3431" w:type="dxa"/>
          </w:tcPr>
          <w:p w:rsidR="00315EAA" w:rsidRPr="00D576AA" w:rsidRDefault="009C6655" w:rsidP="00315EAA">
            <w:pPr>
              <w:rPr>
                <w:rFonts w:ascii="Arial" w:hAnsi="Arial" w:cs="Arial"/>
                <w:b/>
              </w:rPr>
            </w:pPr>
            <w:r w:rsidRPr="00D576AA">
              <w:rPr>
                <w:rFonts w:ascii="Arial" w:hAnsi="Arial" w:cs="Arial"/>
                <w:b/>
              </w:rPr>
              <w:t>The Lanes</w:t>
            </w:r>
            <w:r w:rsidRPr="00D576AA">
              <w:rPr>
                <w:rFonts w:ascii="Arial" w:hAnsi="Arial" w:cs="Arial"/>
              </w:rPr>
              <w:t xml:space="preserve"> </w:t>
            </w:r>
            <w:r w:rsidRPr="00D576AA">
              <w:rPr>
                <w:rFonts w:ascii="Arial" w:hAnsi="Arial" w:cs="Arial"/>
                <w:b/>
              </w:rPr>
              <w:t xml:space="preserve">Link Road </w:t>
            </w:r>
          </w:p>
          <w:p w:rsidR="00315EAA" w:rsidRPr="00D576AA" w:rsidRDefault="009C6655" w:rsidP="00315EAA">
            <w:pPr>
              <w:rPr>
                <w:rFonts w:ascii="Arial" w:hAnsi="Arial" w:cs="Arial"/>
                <w:sz w:val="18"/>
                <w:szCs w:val="18"/>
              </w:rPr>
            </w:pPr>
          </w:p>
          <w:p w:rsidR="00315EAA" w:rsidRPr="00D576AA" w:rsidRDefault="009C6655" w:rsidP="00315EAA">
            <w:pPr>
              <w:rPr>
                <w:rFonts w:ascii="Arial" w:hAnsi="Arial" w:cs="Arial"/>
                <w:sz w:val="18"/>
                <w:szCs w:val="18"/>
              </w:rPr>
            </w:pPr>
            <w:r w:rsidRPr="00D576AA">
              <w:rPr>
                <w:rFonts w:ascii="Arial" w:hAnsi="Arial" w:cs="Arial"/>
                <w:sz w:val="18"/>
                <w:szCs w:val="18"/>
              </w:rPr>
              <w:t xml:space="preserve">South Ribble Borough Council </w:t>
            </w:r>
          </w:p>
          <w:p w:rsidR="00315EAA" w:rsidRPr="00D576AA" w:rsidRDefault="009C6655" w:rsidP="00315EAA">
            <w:pPr>
              <w:rPr>
                <w:rFonts w:ascii="Arial" w:hAnsi="Arial" w:cs="Arial"/>
                <w:sz w:val="18"/>
                <w:szCs w:val="18"/>
              </w:rPr>
            </w:pPr>
            <w:r w:rsidRPr="00D576AA">
              <w:rPr>
                <w:rFonts w:ascii="Arial" w:hAnsi="Arial" w:cs="Arial"/>
                <w:sz w:val="18"/>
                <w:szCs w:val="18"/>
              </w:rPr>
              <w:t xml:space="preserve">Janice Crook </w:t>
            </w:r>
          </w:p>
          <w:p w:rsidR="006F6FA5" w:rsidRPr="00D576AA" w:rsidRDefault="009C6655" w:rsidP="00315EAA">
            <w:pPr>
              <w:rPr>
                <w:rFonts w:ascii="Arial" w:hAnsi="Arial" w:cs="Arial"/>
                <w:sz w:val="18"/>
                <w:szCs w:val="18"/>
              </w:rPr>
            </w:pPr>
            <w:hyperlink r:id="rId21" w:history="1">
              <w:r w:rsidRPr="00D576AA">
                <w:rPr>
                  <w:rStyle w:val="Hyperlink"/>
                  <w:rFonts w:ascii="Arial" w:hAnsi="Arial" w:cs="Arial"/>
                  <w:sz w:val="18"/>
                  <w:szCs w:val="18"/>
                </w:rPr>
                <w:t>JCrook@southribble.gov.uk</w:t>
              </w:r>
            </w:hyperlink>
            <w:r w:rsidRPr="00D576AA">
              <w:rPr>
                <w:rFonts w:ascii="Arial" w:hAnsi="Arial" w:cs="Arial"/>
                <w:sz w:val="18"/>
                <w:szCs w:val="18"/>
              </w:rPr>
              <w:t xml:space="preserve"> </w:t>
            </w:r>
          </w:p>
          <w:p w:rsidR="006F6FA5" w:rsidRPr="00D576AA" w:rsidRDefault="009C6655" w:rsidP="00315EAA">
            <w:pPr>
              <w:rPr>
                <w:rFonts w:ascii="Arial" w:hAnsi="Arial" w:cs="Arial"/>
                <w:sz w:val="18"/>
                <w:szCs w:val="18"/>
              </w:rPr>
            </w:pPr>
          </w:p>
        </w:tc>
        <w:tc>
          <w:tcPr>
            <w:tcW w:w="966" w:type="dxa"/>
          </w:tcPr>
          <w:p w:rsidR="00315EAA" w:rsidRPr="008C7BC4" w:rsidRDefault="009C6655" w:rsidP="00315EAA">
            <w:pPr>
              <w:rPr>
                <w:rFonts w:ascii="Arial" w:hAnsi="Arial" w:cs="Arial"/>
                <w:sz w:val="18"/>
                <w:szCs w:val="18"/>
              </w:rPr>
            </w:pPr>
            <w:r w:rsidRPr="008C7BC4">
              <w:rPr>
                <w:rFonts w:ascii="Arial" w:hAnsi="Arial" w:cs="Arial"/>
                <w:sz w:val="18"/>
                <w:szCs w:val="18"/>
              </w:rPr>
              <w:t>N/A</w:t>
            </w:r>
          </w:p>
        </w:tc>
        <w:tc>
          <w:tcPr>
            <w:tcW w:w="3798" w:type="dxa"/>
          </w:tcPr>
          <w:p w:rsidR="00315EAA" w:rsidRPr="008C7BC4" w:rsidRDefault="009C6655" w:rsidP="00315EAA">
            <w:pPr>
              <w:rPr>
                <w:rFonts w:ascii="Arial" w:hAnsi="Arial" w:cs="Arial"/>
                <w:sz w:val="18"/>
                <w:szCs w:val="18"/>
              </w:rPr>
            </w:pPr>
          </w:p>
        </w:tc>
        <w:tc>
          <w:tcPr>
            <w:tcW w:w="1277" w:type="dxa"/>
          </w:tcPr>
          <w:p w:rsidR="00315EAA" w:rsidRPr="008C7BC4" w:rsidRDefault="009C6655" w:rsidP="00315EAA">
            <w:pPr>
              <w:rPr>
                <w:rFonts w:ascii="Arial" w:hAnsi="Arial" w:cs="Arial"/>
                <w:sz w:val="18"/>
                <w:szCs w:val="18"/>
              </w:rPr>
            </w:pPr>
            <w:r w:rsidRPr="008C7BC4">
              <w:rPr>
                <w:rFonts w:ascii="Arial" w:hAnsi="Arial" w:cs="Arial"/>
                <w:sz w:val="18"/>
                <w:szCs w:val="18"/>
              </w:rPr>
              <w:t xml:space="preserve">Pre-Planning </w:t>
            </w:r>
          </w:p>
        </w:tc>
        <w:tc>
          <w:tcPr>
            <w:tcW w:w="1237" w:type="dxa"/>
          </w:tcPr>
          <w:p w:rsidR="00315EAA" w:rsidRPr="008C7BC4" w:rsidRDefault="009C6655" w:rsidP="00315EAA">
            <w:pPr>
              <w:rPr>
                <w:rFonts w:ascii="Arial" w:hAnsi="Arial" w:cs="Arial"/>
                <w:sz w:val="18"/>
                <w:szCs w:val="18"/>
              </w:rPr>
            </w:pPr>
            <w:r w:rsidRPr="008C7BC4">
              <w:rPr>
                <w:rFonts w:ascii="Arial" w:hAnsi="Arial" w:cs="Arial"/>
                <w:sz w:val="18"/>
                <w:szCs w:val="18"/>
              </w:rPr>
              <w:t>N/A</w:t>
            </w:r>
          </w:p>
        </w:tc>
        <w:tc>
          <w:tcPr>
            <w:tcW w:w="1289" w:type="dxa"/>
          </w:tcPr>
          <w:p w:rsidR="00315EAA" w:rsidRPr="002D2C47" w:rsidRDefault="009C6655" w:rsidP="00315EAA">
            <w:pPr>
              <w:rPr>
                <w:rFonts w:ascii="Arial" w:hAnsi="Arial" w:cs="Arial"/>
                <w:b/>
                <w:sz w:val="18"/>
                <w:szCs w:val="18"/>
              </w:rPr>
            </w:pPr>
            <w:r w:rsidRPr="002D2C47">
              <w:rPr>
                <w:rFonts w:ascii="Arial" w:hAnsi="Arial" w:cs="Arial"/>
                <w:sz w:val="18"/>
                <w:szCs w:val="18"/>
              </w:rPr>
              <w:t>N/A</w:t>
            </w:r>
          </w:p>
        </w:tc>
        <w:tc>
          <w:tcPr>
            <w:tcW w:w="9833" w:type="dxa"/>
            <w:shd w:val="clear" w:color="auto" w:fill="auto"/>
          </w:tcPr>
          <w:p w:rsidR="00393FFB" w:rsidRPr="00F77F69" w:rsidRDefault="009C6655" w:rsidP="00903975">
            <w:pPr>
              <w:rPr>
                <w:rFonts w:ascii="Arial" w:hAnsi="Arial" w:cs="Arial"/>
                <w:bCs/>
                <w:sz w:val="18"/>
                <w:szCs w:val="18"/>
              </w:rPr>
            </w:pPr>
            <w:r>
              <w:rPr>
                <w:rFonts w:ascii="Arial" w:hAnsi="Arial" w:cs="Arial"/>
                <w:bCs/>
                <w:sz w:val="18"/>
                <w:szCs w:val="18"/>
              </w:rPr>
              <w:t>The masterplan is to be determined at the September Planning Committee</w:t>
            </w:r>
            <w:r>
              <w:rPr>
                <w:rFonts w:ascii="Arial" w:hAnsi="Arial" w:cs="Arial"/>
                <w:bCs/>
                <w:sz w:val="18"/>
                <w:szCs w:val="18"/>
              </w:rPr>
              <w:t>.</w:t>
            </w:r>
          </w:p>
        </w:tc>
        <w:tc>
          <w:tcPr>
            <w:tcW w:w="1134" w:type="dxa"/>
            <w:shd w:val="clear" w:color="auto" w:fill="auto"/>
          </w:tcPr>
          <w:p w:rsidR="00315EAA" w:rsidRPr="008C7BC4" w:rsidRDefault="009C6655" w:rsidP="00315EAA">
            <w:pPr>
              <w:rPr>
                <w:rFonts w:ascii="Arial" w:hAnsi="Arial" w:cs="Arial"/>
                <w:sz w:val="18"/>
                <w:szCs w:val="18"/>
              </w:rPr>
            </w:pPr>
            <w:r>
              <w:rPr>
                <w:rFonts w:ascii="Arial" w:hAnsi="Arial" w:cs="Arial"/>
                <w:sz w:val="18"/>
                <w:szCs w:val="18"/>
              </w:rPr>
              <w:t>N/a</w:t>
            </w:r>
          </w:p>
        </w:tc>
      </w:tr>
      <w:tr w:rsidR="000321E7" w:rsidTr="002C609F">
        <w:tc>
          <w:tcPr>
            <w:tcW w:w="3431" w:type="dxa"/>
          </w:tcPr>
          <w:p w:rsidR="0003544D" w:rsidRDefault="009C6655" w:rsidP="00315EAA">
            <w:pPr>
              <w:rPr>
                <w:rFonts w:ascii="Arial" w:hAnsi="Arial" w:cs="Arial"/>
                <w:b/>
              </w:rPr>
            </w:pPr>
            <w:r>
              <w:rPr>
                <w:rFonts w:ascii="Arial" w:hAnsi="Arial" w:cs="Arial"/>
                <w:b/>
              </w:rPr>
              <w:t>Cottam Parkway</w:t>
            </w:r>
          </w:p>
          <w:p w:rsidR="00EF4B82" w:rsidRPr="00D576AA" w:rsidRDefault="009C6655" w:rsidP="00315EAA">
            <w:pPr>
              <w:rPr>
                <w:rFonts w:ascii="Arial" w:hAnsi="Arial" w:cs="Arial"/>
                <w:b/>
              </w:rPr>
            </w:pPr>
            <w:r w:rsidRPr="00EF4B82">
              <w:rPr>
                <w:rFonts w:ascii="Arial" w:hAnsi="Arial" w:cs="Arial"/>
                <w:b/>
                <w:sz w:val="18"/>
              </w:rPr>
              <w:t>Project Manager to be identified</w:t>
            </w:r>
          </w:p>
        </w:tc>
        <w:tc>
          <w:tcPr>
            <w:tcW w:w="966" w:type="dxa"/>
          </w:tcPr>
          <w:p w:rsidR="0003544D" w:rsidRPr="008C7BC4" w:rsidRDefault="009C6655" w:rsidP="00315EAA">
            <w:pPr>
              <w:rPr>
                <w:rFonts w:ascii="Arial" w:hAnsi="Arial" w:cs="Arial"/>
                <w:sz w:val="18"/>
                <w:szCs w:val="18"/>
              </w:rPr>
            </w:pPr>
            <w:r>
              <w:rPr>
                <w:rFonts w:ascii="Arial" w:hAnsi="Arial" w:cs="Arial"/>
                <w:sz w:val="18"/>
                <w:szCs w:val="18"/>
              </w:rPr>
              <w:t>597</w:t>
            </w:r>
          </w:p>
        </w:tc>
        <w:tc>
          <w:tcPr>
            <w:tcW w:w="3798" w:type="dxa"/>
          </w:tcPr>
          <w:p w:rsidR="0003544D" w:rsidRPr="008C7BC4" w:rsidRDefault="009C6655" w:rsidP="00315EAA">
            <w:pPr>
              <w:rPr>
                <w:rFonts w:ascii="Arial" w:hAnsi="Arial" w:cs="Arial"/>
                <w:sz w:val="18"/>
                <w:szCs w:val="18"/>
              </w:rPr>
            </w:pPr>
            <w:r>
              <w:rPr>
                <w:rFonts w:ascii="Arial" w:hAnsi="Arial" w:cs="Arial"/>
                <w:sz w:val="18"/>
                <w:szCs w:val="18"/>
              </w:rPr>
              <w:t>New railway station at Cottam</w:t>
            </w:r>
          </w:p>
        </w:tc>
        <w:tc>
          <w:tcPr>
            <w:tcW w:w="1277" w:type="dxa"/>
          </w:tcPr>
          <w:p w:rsidR="0003544D" w:rsidRPr="008C7BC4" w:rsidRDefault="009C6655" w:rsidP="00315EAA">
            <w:pPr>
              <w:rPr>
                <w:rFonts w:ascii="Arial" w:hAnsi="Arial" w:cs="Arial"/>
                <w:sz w:val="18"/>
                <w:szCs w:val="18"/>
              </w:rPr>
            </w:pPr>
            <w:r>
              <w:rPr>
                <w:rFonts w:ascii="Arial" w:hAnsi="Arial" w:cs="Arial"/>
                <w:sz w:val="18"/>
                <w:szCs w:val="18"/>
              </w:rPr>
              <w:t>Business case complete</w:t>
            </w:r>
          </w:p>
        </w:tc>
        <w:tc>
          <w:tcPr>
            <w:tcW w:w="1237" w:type="dxa"/>
          </w:tcPr>
          <w:p w:rsidR="0003544D" w:rsidRDefault="009C6655" w:rsidP="00315EAA">
            <w:pPr>
              <w:rPr>
                <w:rFonts w:ascii="Arial" w:hAnsi="Arial" w:cs="Arial"/>
                <w:sz w:val="18"/>
                <w:szCs w:val="18"/>
              </w:rPr>
            </w:pPr>
            <w:r>
              <w:rPr>
                <w:rFonts w:ascii="Arial" w:hAnsi="Arial" w:cs="Arial"/>
                <w:sz w:val="18"/>
                <w:szCs w:val="18"/>
              </w:rPr>
              <w:t xml:space="preserve">£25m </w:t>
            </w:r>
          </w:p>
          <w:p w:rsidR="00AE0A94" w:rsidRDefault="009C6655" w:rsidP="00315EAA">
            <w:pPr>
              <w:rPr>
                <w:rFonts w:ascii="Arial" w:hAnsi="Arial" w:cs="Arial"/>
                <w:sz w:val="18"/>
                <w:szCs w:val="18"/>
              </w:rPr>
            </w:pPr>
          </w:p>
          <w:p w:rsidR="00136F4F" w:rsidRPr="008C7BC4" w:rsidRDefault="009C6655" w:rsidP="00AE0A94">
            <w:pPr>
              <w:rPr>
                <w:rFonts w:ascii="Arial" w:hAnsi="Arial" w:cs="Arial"/>
                <w:sz w:val="18"/>
                <w:szCs w:val="18"/>
              </w:rPr>
            </w:pPr>
            <w:r>
              <w:rPr>
                <w:rFonts w:ascii="Arial" w:hAnsi="Arial" w:cs="Arial"/>
                <w:sz w:val="18"/>
                <w:szCs w:val="18"/>
              </w:rPr>
              <w:lastRenderedPageBreak/>
              <w:t>(CD commitment £1.6m)</w:t>
            </w:r>
          </w:p>
        </w:tc>
        <w:tc>
          <w:tcPr>
            <w:tcW w:w="1289" w:type="dxa"/>
          </w:tcPr>
          <w:p w:rsidR="0003544D" w:rsidRPr="002D2C47" w:rsidRDefault="009C6655" w:rsidP="00315EAA">
            <w:pPr>
              <w:rPr>
                <w:rFonts w:ascii="Arial" w:hAnsi="Arial" w:cs="Arial"/>
                <w:sz w:val="18"/>
                <w:szCs w:val="18"/>
              </w:rPr>
            </w:pPr>
            <w:r>
              <w:rPr>
                <w:rFonts w:ascii="Arial" w:hAnsi="Arial" w:cs="Arial"/>
                <w:sz w:val="18"/>
                <w:szCs w:val="18"/>
              </w:rPr>
              <w:lastRenderedPageBreak/>
              <w:t>£336K</w:t>
            </w:r>
          </w:p>
        </w:tc>
        <w:tc>
          <w:tcPr>
            <w:tcW w:w="9833" w:type="dxa"/>
            <w:shd w:val="clear" w:color="auto" w:fill="FFFFFF" w:themeFill="background1"/>
          </w:tcPr>
          <w:p w:rsidR="00396540" w:rsidRDefault="009C6655" w:rsidP="00F77F69">
            <w:pPr>
              <w:rPr>
                <w:rFonts w:ascii="Arial" w:hAnsi="Arial" w:cs="Arial"/>
                <w:bCs/>
                <w:sz w:val="18"/>
                <w:szCs w:val="18"/>
              </w:rPr>
            </w:pPr>
            <w:r>
              <w:rPr>
                <w:rFonts w:ascii="Arial" w:hAnsi="Arial" w:cs="Arial"/>
                <w:bCs/>
                <w:sz w:val="18"/>
                <w:szCs w:val="18"/>
              </w:rPr>
              <w:t xml:space="preserve">LCC received £25m as part of the TCF bid to deliver the scheme and the City Deal Executive/SB approved £1.6m as the local contribution. </w:t>
            </w:r>
          </w:p>
          <w:p w:rsidR="005B7D9B" w:rsidRPr="000F78E9" w:rsidRDefault="009C6655" w:rsidP="00F77F69">
            <w:pPr>
              <w:rPr>
                <w:rFonts w:ascii="Arial" w:hAnsi="Arial" w:cs="Arial"/>
                <w:bCs/>
                <w:sz w:val="18"/>
                <w:szCs w:val="18"/>
              </w:rPr>
            </w:pPr>
            <w:r>
              <w:rPr>
                <w:rFonts w:ascii="Arial" w:hAnsi="Arial" w:cs="Arial"/>
                <w:bCs/>
                <w:sz w:val="18"/>
                <w:szCs w:val="18"/>
              </w:rPr>
              <w:t>A working group has been established to oversee the delivery of the scheme, project milestones to be confirmed in due c</w:t>
            </w:r>
            <w:r>
              <w:rPr>
                <w:rFonts w:ascii="Arial" w:hAnsi="Arial" w:cs="Arial"/>
                <w:bCs/>
                <w:sz w:val="18"/>
                <w:szCs w:val="18"/>
              </w:rPr>
              <w:t>ourse.</w:t>
            </w:r>
          </w:p>
        </w:tc>
        <w:tc>
          <w:tcPr>
            <w:tcW w:w="1134" w:type="dxa"/>
            <w:shd w:val="clear" w:color="auto" w:fill="auto"/>
          </w:tcPr>
          <w:p w:rsidR="0003544D" w:rsidRDefault="009C6655" w:rsidP="00315EAA">
            <w:pPr>
              <w:rPr>
                <w:rFonts w:ascii="Arial" w:hAnsi="Arial" w:cs="Arial"/>
                <w:sz w:val="18"/>
                <w:szCs w:val="18"/>
              </w:rPr>
            </w:pPr>
            <w:r>
              <w:rPr>
                <w:rFonts w:ascii="Arial" w:hAnsi="Arial" w:cs="Arial"/>
                <w:sz w:val="18"/>
                <w:szCs w:val="18"/>
              </w:rPr>
              <w:t>N/a</w:t>
            </w:r>
          </w:p>
        </w:tc>
      </w:tr>
      <w:tr w:rsidR="000321E7" w:rsidTr="002C609F">
        <w:trPr>
          <w:trHeight w:val="1201"/>
        </w:trPr>
        <w:tc>
          <w:tcPr>
            <w:tcW w:w="3431" w:type="dxa"/>
          </w:tcPr>
          <w:p w:rsidR="0053599E" w:rsidRPr="00D576AA" w:rsidRDefault="009C6655" w:rsidP="00315EAA">
            <w:pPr>
              <w:rPr>
                <w:rFonts w:ascii="Arial" w:hAnsi="Arial" w:cs="Arial"/>
                <w:b/>
                <w:szCs w:val="24"/>
              </w:rPr>
            </w:pPr>
            <w:r w:rsidRPr="00D576AA">
              <w:rPr>
                <w:rFonts w:ascii="Arial" w:hAnsi="Arial" w:cs="Arial"/>
                <w:b/>
                <w:szCs w:val="24"/>
              </w:rPr>
              <w:t xml:space="preserve">Education - Preston  </w:t>
            </w:r>
          </w:p>
          <w:p w:rsidR="0053599E" w:rsidRPr="00D576AA" w:rsidRDefault="009C6655" w:rsidP="00315EAA">
            <w:pPr>
              <w:rPr>
                <w:rFonts w:ascii="Arial" w:hAnsi="Arial" w:cs="Arial"/>
                <w:sz w:val="18"/>
                <w:szCs w:val="18"/>
              </w:rPr>
            </w:pPr>
          </w:p>
          <w:p w:rsidR="0053599E" w:rsidRPr="00D576AA" w:rsidRDefault="009C6655" w:rsidP="00315EAA">
            <w:pPr>
              <w:rPr>
                <w:rFonts w:ascii="Arial" w:hAnsi="Arial" w:cs="Arial"/>
                <w:sz w:val="18"/>
                <w:szCs w:val="18"/>
              </w:rPr>
            </w:pPr>
            <w:r w:rsidRPr="00D576AA">
              <w:rPr>
                <w:rFonts w:ascii="Arial" w:hAnsi="Arial" w:cs="Arial"/>
                <w:sz w:val="18"/>
                <w:szCs w:val="18"/>
              </w:rPr>
              <w:t>Lancashire County Council</w:t>
            </w:r>
          </w:p>
          <w:p w:rsidR="0053599E" w:rsidRPr="00D576AA" w:rsidRDefault="009C6655" w:rsidP="00315EAA">
            <w:pPr>
              <w:rPr>
                <w:rFonts w:ascii="Arial" w:hAnsi="Arial" w:cs="Arial"/>
                <w:sz w:val="18"/>
                <w:szCs w:val="18"/>
              </w:rPr>
            </w:pPr>
            <w:r w:rsidRPr="00D576AA">
              <w:rPr>
                <w:rFonts w:ascii="Arial" w:hAnsi="Arial" w:cs="Arial"/>
                <w:sz w:val="18"/>
                <w:szCs w:val="18"/>
              </w:rPr>
              <w:t>Lynn MacDonald</w:t>
            </w:r>
          </w:p>
          <w:p w:rsidR="0053599E" w:rsidRPr="00D576AA" w:rsidRDefault="009C6655" w:rsidP="00315EAA">
            <w:pPr>
              <w:rPr>
                <w:rFonts w:ascii="Arial" w:hAnsi="Arial" w:cs="Arial"/>
                <w:sz w:val="18"/>
                <w:szCs w:val="18"/>
              </w:rPr>
            </w:pPr>
            <w:hyperlink r:id="rId22" w:history="1">
              <w:r w:rsidRPr="00D576AA">
                <w:rPr>
                  <w:rStyle w:val="Hyperlink"/>
                  <w:rFonts w:ascii="Arial" w:hAnsi="Arial" w:cs="Arial"/>
                  <w:sz w:val="18"/>
                  <w:szCs w:val="18"/>
                </w:rPr>
                <w:t>Lynn.MacDonald@lancashire.gov.uk</w:t>
              </w:r>
            </w:hyperlink>
          </w:p>
        </w:tc>
        <w:tc>
          <w:tcPr>
            <w:tcW w:w="966" w:type="dxa"/>
          </w:tcPr>
          <w:p w:rsidR="0053599E" w:rsidRDefault="009C6655" w:rsidP="00315EAA">
            <w:pPr>
              <w:rPr>
                <w:rFonts w:ascii="Arial" w:hAnsi="Arial" w:cs="Arial"/>
                <w:sz w:val="18"/>
                <w:szCs w:val="18"/>
              </w:rPr>
            </w:pPr>
            <w:r>
              <w:rPr>
                <w:rFonts w:ascii="Arial" w:hAnsi="Arial" w:cs="Arial"/>
                <w:sz w:val="18"/>
                <w:szCs w:val="18"/>
              </w:rPr>
              <w:t>633</w:t>
            </w:r>
          </w:p>
        </w:tc>
        <w:tc>
          <w:tcPr>
            <w:tcW w:w="3798" w:type="dxa"/>
          </w:tcPr>
          <w:p w:rsidR="0053599E" w:rsidRDefault="009C6655" w:rsidP="00315EAA">
            <w:pPr>
              <w:rPr>
                <w:rFonts w:ascii="Arial" w:hAnsi="Arial" w:cs="Arial"/>
                <w:sz w:val="18"/>
                <w:szCs w:val="18"/>
              </w:rPr>
            </w:pPr>
            <w:r>
              <w:rPr>
                <w:rFonts w:ascii="Arial" w:hAnsi="Arial" w:cs="Arial"/>
                <w:sz w:val="18"/>
                <w:szCs w:val="18"/>
              </w:rPr>
              <w:t>Additional school places provision to accommodate growth in Preston</w:t>
            </w:r>
          </w:p>
        </w:tc>
        <w:tc>
          <w:tcPr>
            <w:tcW w:w="1277" w:type="dxa"/>
          </w:tcPr>
          <w:p w:rsidR="0053599E" w:rsidRPr="008C7BC4" w:rsidRDefault="009C6655" w:rsidP="00315EAA">
            <w:pPr>
              <w:rPr>
                <w:rFonts w:ascii="Arial" w:hAnsi="Arial" w:cs="Arial"/>
                <w:sz w:val="18"/>
                <w:szCs w:val="18"/>
              </w:rPr>
            </w:pPr>
            <w:r w:rsidRPr="008C7BC4">
              <w:rPr>
                <w:rFonts w:ascii="Arial" w:hAnsi="Arial" w:cs="Arial"/>
                <w:sz w:val="18"/>
                <w:szCs w:val="18"/>
              </w:rPr>
              <w:t>Pre-Planning</w:t>
            </w:r>
          </w:p>
        </w:tc>
        <w:tc>
          <w:tcPr>
            <w:tcW w:w="1237" w:type="dxa"/>
          </w:tcPr>
          <w:p w:rsidR="0053599E" w:rsidRDefault="009C6655" w:rsidP="00315EAA">
            <w:pPr>
              <w:rPr>
                <w:rFonts w:ascii="Arial" w:hAnsi="Arial" w:cs="Arial"/>
                <w:sz w:val="18"/>
                <w:szCs w:val="18"/>
              </w:rPr>
            </w:pPr>
            <w:r>
              <w:rPr>
                <w:rFonts w:ascii="Arial" w:hAnsi="Arial" w:cs="Arial"/>
                <w:sz w:val="18"/>
                <w:szCs w:val="18"/>
              </w:rPr>
              <w:t>£25.970m</w:t>
            </w:r>
          </w:p>
          <w:p w:rsidR="0053599E" w:rsidRDefault="009C6655" w:rsidP="00315EAA">
            <w:pPr>
              <w:rPr>
                <w:rFonts w:ascii="Arial" w:hAnsi="Arial" w:cs="Arial"/>
                <w:sz w:val="18"/>
                <w:szCs w:val="18"/>
              </w:rPr>
            </w:pPr>
          </w:p>
          <w:p w:rsidR="0053599E" w:rsidRDefault="009C6655" w:rsidP="00315EAA">
            <w:pPr>
              <w:rPr>
                <w:rFonts w:ascii="Arial" w:hAnsi="Arial" w:cs="Arial"/>
                <w:sz w:val="18"/>
                <w:szCs w:val="18"/>
              </w:rPr>
            </w:pPr>
            <w:r>
              <w:rPr>
                <w:rFonts w:ascii="Arial" w:hAnsi="Arial" w:cs="Arial"/>
                <w:sz w:val="18"/>
                <w:szCs w:val="18"/>
              </w:rPr>
              <w:t>(City Deal allocation only)</w:t>
            </w:r>
          </w:p>
        </w:tc>
        <w:tc>
          <w:tcPr>
            <w:tcW w:w="1289" w:type="dxa"/>
          </w:tcPr>
          <w:p w:rsidR="0053599E" w:rsidRPr="002D2C47" w:rsidRDefault="009C6655" w:rsidP="00315EAA">
            <w:pPr>
              <w:rPr>
                <w:rFonts w:ascii="Arial" w:hAnsi="Arial" w:cs="Arial"/>
                <w:sz w:val="18"/>
                <w:szCs w:val="18"/>
              </w:rPr>
            </w:pPr>
            <w:r w:rsidRPr="002D2C47">
              <w:rPr>
                <w:rFonts w:ascii="Arial" w:hAnsi="Arial" w:cs="Arial"/>
                <w:sz w:val="18"/>
                <w:szCs w:val="18"/>
              </w:rPr>
              <w:t>£0</w:t>
            </w:r>
          </w:p>
        </w:tc>
        <w:tc>
          <w:tcPr>
            <w:tcW w:w="9833" w:type="dxa"/>
            <w:shd w:val="clear" w:color="auto" w:fill="auto"/>
          </w:tcPr>
          <w:p w:rsidR="00A0127D" w:rsidRPr="00F77F69" w:rsidRDefault="009C6655" w:rsidP="00A0127D">
            <w:pPr>
              <w:rPr>
                <w:rFonts w:ascii="Arial" w:hAnsi="Arial" w:cs="Arial"/>
                <w:b/>
                <w:bCs/>
                <w:sz w:val="18"/>
                <w:szCs w:val="18"/>
              </w:rPr>
            </w:pPr>
            <w:r w:rsidRPr="00F77F69">
              <w:rPr>
                <w:rFonts w:ascii="Arial" w:hAnsi="Arial" w:cs="Arial"/>
                <w:b/>
                <w:bCs/>
                <w:sz w:val="18"/>
                <w:szCs w:val="18"/>
              </w:rPr>
              <w:t>Activities in last quarter:</w:t>
            </w:r>
          </w:p>
          <w:p w:rsidR="00A0127D" w:rsidRPr="00136F4F" w:rsidRDefault="009C6655" w:rsidP="00406EF4">
            <w:pPr>
              <w:pStyle w:val="ListParagraph"/>
              <w:numPr>
                <w:ilvl w:val="0"/>
                <w:numId w:val="3"/>
              </w:numPr>
              <w:rPr>
                <w:rFonts w:ascii="Arial" w:hAnsi="Arial" w:cs="Arial"/>
                <w:bCs/>
                <w:sz w:val="18"/>
                <w:szCs w:val="18"/>
              </w:rPr>
            </w:pPr>
            <w:r w:rsidRPr="00136F4F">
              <w:rPr>
                <w:rFonts w:ascii="Arial" w:hAnsi="Arial" w:cs="Arial"/>
                <w:bCs/>
                <w:sz w:val="18"/>
                <w:szCs w:val="18"/>
              </w:rPr>
              <w:t>School Planning Team have written to City Deal Finance to ask that confirmation of funding for school places is provided as part of the planning application process, with the intention to</w:t>
            </w:r>
            <w:r w:rsidRPr="00136F4F">
              <w:rPr>
                <w:rFonts w:ascii="Arial" w:hAnsi="Arial" w:cs="Arial"/>
                <w:bCs/>
                <w:sz w:val="18"/>
                <w:szCs w:val="18"/>
              </w:rPr>
              <w:t xml:space="preserve"> object to planning applications where this confirmation is not secured.</w:t>
            </w:r>
          </w:p>
          <w:p w:rsidR="00F77F69" w:rsidRPr="00F77F69" w:rsidRDefault="009C6655" w:rsidP="00F77F69">
            <w:pPr>
              <w:ind w:left="360"/>
              <w:rPr>
                <w:rFonts w:ascii="Arial" w:hAnsi="Arial" w:cs="Arial"/>
                <w:bCs/>
                <w:sz w:val="18"/>
                <w:szCs w:val="18"/>
              </w:rPr>
            </w:pPr>
          </w:p>
          <w:p w:rsidR="00A0127D" w:rsidRPr="00F77F69" w:rsidRDefault="009C6655" w:rsidP="00A0127D">
            <w:pPr>
              <w:rPr>
                <w:rFonts w:ascii="Arial" w:hAnsi="Arial" w:cs="Arial"/>
                <w:b/>
                <w:bCs/>
                <w:sz w:val="18"/>
                <w:szCs w:val="18"/>
              </w:rPr>
            </w:pPr>
            <w:r w:rsidRPr="00F77F69">
              <w:rPr>
                <w:rFonts w:ascii="Arial" w:hAnsi="Arial" w:cs="Arial"/>
                <w:b/>
                <w:bCs/>
                <w:sz w:val="18"/>
                <w:szCs w:val="18"/>
              </w:rPr>
              <w:t>Looking forward to next quarter:</w:t>
            </w:r>
          </w:p>
          <w:p w:rsidR="00A0127D" w:rsidRPr="00200F1C" w:rsidRDefault="009C6655" w:rsidP="00406EF4">
            <w:pPr>
              <w:pStyle w:val="ListParagraph"/>
              <w:numPr>
                <w:ilvl w:val="0"/>
                <w:numId w:val="4"/>
              </w:numPr>
              <w:rPr>
                <w:rFonts w:ascii="Arial" w:hAnsi="Arial" w:cs="Arial"/>
                <w:bCs/>
                <w:sz w:val="18"/>
                <w:szCs w:val="18"/>
              </w:rPr>
            </w:pPr>
            <w:r w:rsidRPr="00C62D09">
              <w:rPr>
                <w:rFonts w:ascii="Arial" w:hAnsi="Arial" w:cs="Arial"/>
                <w:sz w:val="18"/>
                <w:szCs w:val="18"/>
              </w:rPr>
              <w:t>Having secured an additional 30 year 7 places at Ashton Community Science College for 2020 and 2021 intakes, o</w:t>
            </w:r>
            <w:r w:rsidRPr="00C62D09">
              <w:rPr>
                <w:rFonts w:ascii="Arial" w:hAnsi="Arial" w:cs="Arial"/>
                <w:bCs/>
                <w:sz w:val="18"/>
                <w:szCs w:val="18"/>
              </w:rPr>
              <w:t>fficers to assess the outcome of the 20</w:t>
            </w:r>
            <w:r w:rsidRPr="00C62D09">
              <w:rPr>
                <w:rFonts w:ascii="Arial" w:hAnsi="Arial" w:cs="Arial"/>
                <w:bCs/>
                <w:sz w:val="18"/>
                <w:szCs w:val="18"/>
              </w:rPr>
              <w:t xml:space="preserve">20 allocation to review whether there is further need for secondary places </w:t>
            </w:r>
            <w:r w:rsidRPr="00200F1C">
              <w:rPr>
                <w:rFonts w:ascii="Arial" w:hAnsi="Arial" w:cs="Arial"/>
                <w:bCs/>
                <w:sz w:val="18"/>
                <w:szCs w:val="18"/>
              </w:rPr>
              <w:t>for September</w:t>
            </w:r>
            <w:r>
              <w:rPr>
                <w:rFonts w:ascii="Arial" w:hAnsi="Arial" w:cs="Arial"/>
                <w:bCs/>
                <w:sz w:val="18"/>
                <w:szCs w:val="18"/>
              </w:rPr>
              <w:t xml:space="preserve"> 2022</w:t>
            </w:r>
            <w:r w:rsidRPr="00200F1C">
              <w:rPr>
                <w:rFonts w:ascii="Arial" w:hAnsi="Arial" w:cs="Arial"/>
                <w:bCs/>
                <w:sz w:val="18"/>
                <w:szCs w:val="18"/>
              </w:rPr>
              <w:t xml:space="preserve"> and, if necessary, start to engage with headteachers to scope feasibility.</w:t>
            </w:r>
          </w:p>
          <w:p w:rsidR="00A0127D" w:rsidRPr="00BD4788" w:rsidRDefault="009C6655" w:rsidP="00A0127D">
            <w:pPr>
              <w:rPr>
                <w:rFonts w:ascii="Arial" w:hAnsi="Arial" w:cs="Arial"/>
                <w:bCs/>
                <w:sz w:val="18"/>
                <w:szCs w:val="18"/>
              </w:rPr>
            </w:pPr>
          </w:p>
          <w:p w:rsidR="00A0127D" w:rsidRPr="00F77F69" w:rsidRDefault="009C6655" w:rsidP="00A0127D">
            <w:pPr>
              <w:rPr>
                <w:rFonts w:ascii="Arial" w:hAnsi="Arial" w:cs="Arial"/>
                <w:b/>
                <w:bCs/>
                <w:sz w:val="18"/>
                <w:szCs w:val="18"/>
              </w:rPr>
            </w:pPr>
            <w:r w:rsidRPr="00F77F69">
              <w:rPr>
                <w:rFonts w:ascii="Arial" w:hAnsi="Arial" w:cs="Arial"/>
                <w:b/>
                <w:bCs/>
                <w:sz w:val="18"/>
                <w:szCs w:val="18"/>
              </w:rPr>
              <w:t>Future periods:</w:t>
            </w:r>
          </w:p>
          <w:p w:rsidR="00A0127D" w:rsidRPr="00200F1C" w:rsidRDefault="009C6655" w:rsidP="00406EF4">
            <w:pPr>
              <w:pStyle w:val="ListParagraph"/>
              <w:numPr>
                <w:ilvl w:val="0"/>
                <w:numId w:val="4"/>
              </w:numPr>
              <w:rPr>
                <w:rFonts w:ascii="Arial" w:hAnsi="Arial" w:cs="Arial"/>
                <w:bCs/>
                <w:sz w:val="18"/>
                <w:szCs w:val="18"/>
              </w:rPr>
            </w:pPr>
            <w:r w:rsidRPr="00200F1C">
              <w:rPr>
                <w:rFonts w:ascii="Arial" w:hAnsi="Arial" w:cs="Arial"/>
                <w:bCs/>
                <w:sz w:val="18"/>
                <w:szCs w:val="18"/>
              </w:rPr>
              <w:t>Annual scoping exercise will monitor emerging need, in particular in r</w:t>
            </w:r>
            <w:r w:rsidRPr="00200F1C">
              <w:rPr>
                <w:rFonts w:ascii="Arial" w:hAnsi="Arial" w:cs="Arial"/>
                <w:bCs/>
                <w:sz w:val="18"/>
                <w:szCs w:val="18"/>
              </w:rPr>
              <w:t>elation to the timing of new primary schools in the area.</w:t>
            </w:r>
          </w:p>
          <w:p w:rsidR="0053599E" w:rsidRPr="00F77F69" w:rsidRDefault="009C6655" w:rsidP="00406EF4">
            <w:pPr>
              <w:pStyle w:val="ListParagraph"/>
              <w:numPr>
                <w:ilvl w:val="0"/>
                <w:numId w:val="4"/>
              </w:numPr>
              <w:rPr>
                <w:rFonts w:ascii="Arial" w:hAnsi="Arial" w:cs="Arial"/>
                <w:bCs/>
                <w:sz w:val="18"/>
                <w:szCs w:val="18"/>
              </w:rPr>
            </w:pPr>
            <w:r w:rsidRPr="00200F1C">
              <w:rPr>
                <w:rFonts w:ascii="Arial" w:hAnsi="Arial" w:cs="Arial"/>
                <w:bCs/>
                <w:sz w:val="18"/>
                <w:szCs w:val="18"/>
              </w:rPr>
              <w:t>Ongoing engagement with secondary schools in the area to unlock capacity in existing buildings before scoping need for further capital projects.</w:t>
            </w:r>
          </w:p>
        </w:tc>
        <w:tc>
          <w:tcPr>
            <w:tcW w:w="1134" w:type="dxa"/>
            <w:shd w:val="clear" w:color="auto" w:fill="auto"/>
          </w:tcPr>
          <w:p w:rsidR="0053599E" w:rsidRDefault="009C6655" w:rsidP="00315EAA">
            <w:pPr>
              <w:rPr>
                <w:rFonts w:ascii="Arial" w:hAnsi="Arial" w:cs="Arial"/>
                <w:sz w:val="18"/>
                <w:szCs w:val="18"/>
              </w:rPr>
            </w:pPr>
            <w:r>
              <w:rPr>
                <w:rFonts w:ascii="Arial" w:hAnsi="Arial" w:cs="Arial"/>
                <w:sz w:val="18"/>
                <w:szCs w:val="18"/>
              </w:rPr>
              <w:t>n/a</w:t>
            </w:r>
          </w:p>
        </w:tc>
      </w:tr>
      <w:tr w:rsidR="000321E7" w:rsidTr="002C609F">
        <w:trPr>
          <w:trHeight w:val="1134"/>
        </w:trPr>
        <w:tc>
          <w:tcPr>
            <w:tcW w:w="3431" w:type="dxa"/>
          </w:tcPr>
          <w:p w:rsidR="0053599E" w:rsidRPr="00D576AA" w:rsidRDefault="009C6655" w:rsidP="00315EAA">
            <w:pPr>
              <w:rPr>
                <w:rFonts w:ascii="Arial" w:hAnsi="Arial" w:cs="Arial"/>
                <w:b/>
              </w:rPr>
            </w:pPr>
            <w:r w:rsidRPr="00D576AA">
              <w:rPr>
                <w:rFonts w:ascii="Arial" w:hAnsi="Arial" w:cs="Arial"/>
                <w:b/>
              </w:rPr>
              <w:t>Education - South Ribble</w:t>
            </w:r>
          </w:p>
          <w:p w:rsidR="0053599E" w:rsidRPr="00D576AA" w:rsidRDefault="009C6655" w:rsidP="00315EAA">
            <w:pPr>
              <w:rPr>
                <w:rFonts w:ascii="Arial" w:hAnsi="Arial" w:cs="Arial"/>
                <w:sz w:val="18"/>
                <w:szCs w:val="18"/>
              </w:rPr>
            </w:pPr>
          </w:p>
          <w:p w:rsidR="0053599E" w:rsidRPr="00D576AA" w:rsidRDefault="009C6655" w:rsidP="00315EAA">
            <w:pPr>
              <w:rPr>
                <w:rFonts w:ascii="Arial" w:hAnsi="Arial" w:cs="Arial"/>
                <w:sz w:val="18"/>
                <w:szCs w:val="18"/>
              </w:rPr>
            </w:pPr>
            <w:r w:rsidRPr="00D576AA">
              <w:rPr>
                <w:rFonts w:ascii="Arial" w:hAnsi="Arial" w:cs="Arial"/>
                <w:sz w:val="18"/>
                <w:szCs w:val="18"/>
              </w:rPr>
              <w:t xml:space="preserve">Lancashire County </w:t>
            </w:r>
            <w:r w:rsidRPr="00D576AA">
              <w:rPr>
                <w:rFonts w:ascii="Arial" w:hAnsi="Arial" w:cs="Arial"/>
                <w:sz w:val="18"/>
                <w:szCs w:val="18"/>
              </w:rPr>
              <w:t>Council</w:t>
            </w:r>
          </w:p>
          <w:p w:rsidR="0053599E" w:rsidRPr="00D576AA" w:rsidRDefault="009C6655" w:rsidP="00315EAA">
            <w:pPr>
              <w:rPr>
                <w:rFonts w:ascii="Arial" w:hAnsi="Arial" w:cs="Arial"/>
                <w:sz w:val="18"/>
                <w:szCs w:val="18"/>
              </w:rPr>
            </w:pPr>
            <w:r w:rsidRPr="00D576AA">
              <w:rPr>
                <w:rFonts w:ascii="Arial" w:hAnsi="Arial" w:cs="Arial"/>
                <w:sz w:val="18"/>
                <w:szCs w:val="18"/>
              </w:rPr>
              <w:t>Lynn MacDonald</w:t>
            </w:r>
          </w:p>
          <w:p w:rsidR="0053599E" w:rsidRPr="00D576AA" w:rsidRDefault="009C6655" w:rsidP="00315EAA">
            <w:pPr>
              <w:rPr>
                <w:rFonts w:ascii="Arial" w:hAnsi="Arial" w:cs="Arial"/>
                <w:sz w:val="18"/>
                <w:szCs w:val="18"/>
              </w:rPr>
            </w:pPr>
            <w:hyperlink r:id="rId23" w:history="1">
              <w:r w:rsidRPr="00D576AA">
                <w:rPr>
                  <w:rStyle w:val="Hyperlink"/>
                  <w:rFonts w:ascii="Arial" w:hAnsi="Arial" w:cs="Arial"/>
                  <w:sz w:val="18"/>
                  <w:szCs w:val="18"/>
                </w:rPr>
                <w:t>Lynn.MacDonald@lancashire.gov.uk</w:t>
              </w:r>
            </w:hyperlink>
          </w:p>
          <w:p w:rsidR="0053599E" w:rsidRPr="00D576AA" w:rsidRDefault="009C6655" w:rsidP="00315EAA">
            <w:pPr>
              <w:rPr>
                <w:rFonts w:ascii="Arial" w:hAnsi="Arial" w:cs="Arial"/>
                <w:sz w:val="16"/>
                <w:szCs w:val="16"/>
              </w:rPr>
            </w:pPr>
          </w:p>
        </w:tc>
        <w:tc>
          <w:tcPr>
            <w:tcW w:w="966" w:type="dxa"/>
          </w:tcPr>
          <w:p w:rsidR="0053599E" w:rsidRPr="008C7BC4" w:rsidRDefault="009C6655" w:rsidP="00315EAA">
            <w:pPr>
              <w:rPr>
                <w:rFonts w:ascii="Arial" w:hAnsi="Arial" w:cs="Arial"/>
                <w:sz w:val="18"/>
                <w:szCs w:val="18"/>
              </w:rPr>
            </w:pPr>
            <w:r>
              <w:rPr>
                <w:rFonts w:ascii="Arial" w:hAnsi="Arial" w:cs="Arial"/>
                <w:sz w:val="18"/>
                <w:szCs w:val="18"/>
              </w:rPr>
              <w:t>682</w:t>
            </w:r>
          </w:p>
        </w:tc>
        <w:tc>
          <w:tcPr>
            <w:tcW w:w="3798" w:type="dxa"/>
          </w:tcPr>
          <w:p w:rsidR="0053599E" w:rsidRPr="008C7BC4" w:rsidRDefault="009C6655" w:rsidP="00BB2131">
            <w:pPr>
              <w:rPr>
                <w:rFonts w:ascii="Arial" w:hAnsi="Arial" w:cs="Arial"/>
                <w:sz w:val="18"/>
                <w:szCs w:val="18"/>
              </w:rPr>
            </w:pPr>
            <w:r>
              <w:rPr>
                <w:rFonts w:ascii="Arial" w:hAnsi="Arial" w:cs="Arial"/>
                <w:sz w:val="18"/>
                <w:szCs w:val="18"/>
              </w:rPr>
              <w:t>Additional school places provision to accommodate growth in South Ribble.</w:t>
            </w:r>
          </w:p>
        </w:tc>
        <w:tc>
          <w:tcPr>
            <w:tcW w:w="1277" w:type="dxa"/>
          </w:tcPr>
          <w:p w:rsidR="0053599E" w:rsidRPr="008C7BC4" w:rsidRDefault="009C6655" w:rsidP="00315EAA">
            <w:pPr>
              <w:rPr>
                <w:rFonts w:ascii="Arial" w:hAnsi="Arial" w:cs="Arial"/>
                <w:sz w:val="18"/>
                <w:szCs w:val="18"/>
              </w:rPr>
            </w:pPr>
            <w:r w:rsidRPr="008C7BC4">
              <w:rPr>
                <w:rFonts w:ascii="Arial" w:hAnsi="Arial" w:cs="Arial"/>
                <w:sz w:val="18"/>
                <w:szCs w:val="18"/>
              </w:rPr>
              <w:t>Pre-Planning</w:t>
            </w:r>
          </w:p>
        </w:tc>
        <w:tc>
          <w:tcPr>
            <w:tcW w:w="1237" w:type="dxa"/>
          </w:tcPr>
          <w:p w:rsidR="0053599E" w:rsidRDefault="009C6655" w:rsidP="00315EAA">
            <w:pPr>
              <w:rPr>
                <w:rFonts w:ascii="Arial" w:hAnsi="Arial" w:cs="Arial"/>
                <w:sz w:val="18"/>
                <w:szCs w:val="18"/>
              </w:rPr>
            </w:pPr>
            <w:r>
              <w:rPr>
                <w:rFonts w:ascii="Arial" w:hAnsi="Arial" w:cs="Arial"/>
                <w:sz w:val="18"/>
                <w:szCs w:val="18"/>
              </w:rPr>
              <w:t>£13.720m</w:t>
            </w:r>
          </w:p>
          <w:p w:rsidR="0053599E" w:rsidRDefault="009C6655" w:rsidP="00315EAA">
            <w:pPr>
              <w:rPr>
                <w:rFonts w:ascii="Arial" w:hAnsi="Arial" w:cs="Arial"/>
                <w:sz w:val="18"/>
                <w:szCs w:val="18"/>
              </w:rPr>
            </w:pPr>
          </w:p>
          <w:p w:rsidR="0053599E" w:rsidRPr="008C7BC4" w:rsidRDefault="009C6655" w:rsidP="00315EAA">
            <w:pPr>
              <w:rPr>
                <w:rFonts w:ascii="Arial" w:hAnsi="Arial" w:cs="Arial"/>
                <w:sz w:val="18"/>
                <w:szCs w:val="18"/>
              </w:rPr>
            </w:pPr>
            <w:r>
              <w:rPr>
                <w:rFonts w:ascii="Arial" w:hAnsi="Arial" w:cs="Arial"/>
                <w:sz w:val="18"/>
                <w:szCs w:val="18"/>
              </w:rPr>
              <w:t>(City Deal allocation only)</w:t>
            </w:r>
          </w:p>
        </w:tc>
        <w:tc>
          <w:tcPr>
            <w:tcW w:w="1289" w:type="dxa"/>
          </w:tcPr>
          <w:p w:rsidR="0053599E" w:rsidRPr="002D2C47" w:rsidRDefault="009C6655" w:rsidP="00315EAA">
            <w:pPr>
              <w:rPr>
                <w:rFonts w:ascii="Arial" w:hAnsi="Arial" w:cs="Arial"/>
                <w:sz w:val="18"/>
                <w:szCs w:val="18"/>
              </w:rPr>
            </w:pPr>
            <w:r w:rsidRPr="002D2C47">
              <w:rPr>
                <w:rFonts w:ascii="Arial" w:hAnsi="Arial" w:cs="Arial"/>
                <w:sz w:val="18"/>
                <w:szCs w:val="18"/>
              </w:rPr>
              <w:t>£0</w:t>
            </w:r>
          </w:p>
        </w:tc>
        <w:tc>
          <w:tcPr>
            <w:tcW w:w="9833" w:type="dxa"/>
            <w:shd w:val="clear" w:color="auto" w:fill="auto"/>
          </w:tcPr>
          <w:p w:rsidR="00145315" w:rsidRPr="00C253A4" w:rsidRDefault="009C6655" w:rsidP="00145315">
            <w:pPr>
              <w:rPr>
                <w:rFonts w:ascii="Arial" w:hAnsi="Arial" w:cs="Arial"/>
                <w:b/>
                <w:bCs/>
                <w:sz w:val="18"/>
                <w:szCs w:val="18"/>
              </w:rPr>
            </w:pPr>
            <w:r w:rsidRPr="00C253A4">
              <w:rPr>
                <w:rFonts w:ascii="Arial" w:hAnsi="Arial" w:cs="Arial"/>
                <w:b/>
                <w:bCs/>
                <w:sz w:val="18"/>
                <w:szCs w:val="18"/>
              </w:rPr>
              <w:t xml:space="preserve">Activities </w:t>
            </w:r>
            <w:r w:rsidRPr="00C253A4">
              <w:rPr>
                <w:rFonts w:ascii="Arial" w:hAnsi="Arial" w:cs="Arial"/>
                <w:b/>
                <w:bCs/>
                <w:sz w:val="18"/>
                <w:szCs w:val="18"/>
              </w:rPr>
              <w:t>in last quarter:</w:t>
            </w:r>
          </w:p>
          <w:p w:rsidR="00145315" w:rsidRPr="00136F4F" w:rsidRDefault="009C6655" w:rsidP="00406EF4">
            <w:pPr>
              <w:pStyle w:val="ListParagraph"/>
              <w:numPr>
                <w:ilvl w:val="0"/>
                <w:numId w:val="5"/>
              </w:numPr>
              <w:rPr>
                <w:rFonts w:ascii="Arial" w:hAnsi="Arial" w:cs="Arial"/>
                <w:b/>
                <w:bCs/>
                <w:sz w:val="18"/>
                <w:szCs w:val="18"/>
              </w:rPr>
            </w:pPr>
            <w:r w:rsidRPr="00136F4F">
              <w:rPr>
                <w:rFonts w:ascii="Arial" w:hAnsi="Arial" w:cs="Arial"/>
                <w:bCs/>
                <w:sz w:val="18"/>
                <w:szCs w:val="18"/>
              </w:rPr>
              <w:t xml:space="preserve">Ongoing discussions with The Lanes applicant regarding the school site requirement  </w:t>
            </w:r>
          </w:p>
          <w:p w:rsidR="00145315" w:rsidRPr="00136F4F" w:rsidRDefault="009C6655" w:rsidP="00406EF4">
            <w:pPr>
              <w:pStyle w:val="ListParagraph"/>
              <w:numPr>
                <w:ilvl w:val="0"/>
                <w:numId w:val="3"/>
              </w:numPr>
              <w:spacing w:after="160" w:line="259" w:lineRule="auto"/>
              <w:rPr>
                <w:rFonts w:ascii="Arial" w:hAnsi="Arial" w:cs="Arial"/>
                <w:bCs/>
                <w:sz w:val="18"/>
                <w:szCs w:val="18"/>
              </w:rPr>
            </w:pPr>
            <w:r w:rsidRPr="00136F4F">
              <w:rPr>
                <w:rFonts w:ascii="Arial" w:hAnsi="Arial" w:cs="Arial"/>
                <w:bCs/>
                <w:sz w:val="18"/>
                <w:szCs w:val="18"/>
              </w:rPr>
              <w:t>School Planning Team have written to City Deal Finance to ask that confirmation of funding for school places is provided as part of the planning applicati</w:t>
            </w:r>
            <w:r w:rsidRPr="00136F4F">
              <w:rPr>
                <w:rFonts w:ascii="Arial" w:hAnsi="Arial" w:cs="Arial"/>
                <w:bCs/>
                <w:sz w:val="18"/>
                <w:szCs w:val="18"/>
              </w:rPr>
              <w:t>on process, with the intention to object to planning applications where this confirmation is not secured.</w:t>
            </w:r>
          </w:p>
          <w:p w:rsidR="00C253A4" w:rsidRPr="00136F4F" w:rsidRDefault="009C6655" w:rsidP="00406EF4">
            <w:pPr>
              <w:pStyle w:val="ListParagraph"/>
              <w:numPr>
                <w:ilvl w:val="0"/>
                <w:numId w:val="3"/>
              </w:numPr>
              <w:spacing w:after="160" w:line="259" w:lineRule="auto"/>
              <w:rPr>
                <w:rFonts w:ascii="Arial" w:hAnsi="Arial" w:cs="Arial"/>
                <w:bCs/>
                <w:sz w:val="18"/>
                <w:szCs w:val="18"/>
              </w:rPr>
            </w:pPr>
            <w:r w:rsidRPr="00136F4F">
              <w:rPr>
                <w:rFonts w:ascii="Arial" w:hAnsi="Arial" w:cs="Arial"/>
                <w:bCs/>
                <w:sz w:val="18"/>
                <w:szCs w:val="18"/>
              </w:rPr>
              <w:t>LCC Legal have been instructed to seek Counsel advice regarding the education contribution for Cuerden Strategic Site.</w:t>
            </w:r>
          </w:p>
          <w:p w:rsidR="00C253A4" w:rsidRPr="00C253A4" w:rsidRDefault="009C6655" w:rsidP="00C253A4">
            <w:pPr>
              <w:rPr>
                <w:rFonts w:ascii="Arial" w:hAnsi="Arial" w:cs="Arial"/>
                <w:b/>
                <w:bCs/>
                <w:sz w:val="18"/>
                <w:szCs w:val="18"/>
                <w:highlight w:val="red"/>
              </w:rPr>
            </w:pPr>
            <w:r w:rsidRPr="00C253A4">
              <w:rPr>
                <w:rFonts w:ascii="Arial" w:hAnsi="Arial" w:cs="Arial"/>
                <w:b/>
                <w:bCs/>
                <w:sz w:val="18"/>
                <w:szCs w:val="18"/>
              </w:rPr>
              <w:t>Looking forward to next quarter</w:t>
            </w:r>
            <w:r w:rsidRPr="00C253A4">
              <w:rPr>
                <w:rFonts w:ascii="Arial" w:hAnsi="Arial" w:cs="Arial"/>
                <w:b/>
                <w:bCs/>
                <w:sz w:val="18"/>
                <w:szCs w:val="18"/>
              </w:rPr>
              <w:t>:</w:t>
            </w:r>
          </w:p>
          <w:p w:rsidR="00C253A4" w:rsidRPr="00C253A4" w:rsidRDefault="009C6655" w:rsidP="00406EF4">
            <w:pPr>
              <w:pStyle w:val="ListParagraph"/>
              <w:numPr>
                <w:ilvl w:val="0"/>
                <w:numId w:val="6"/>
              </w:numPr>
              <w:rPr>
                <w:rFonts w:ascii="Arial" w:hAnsi="Arial" w:cs="Arial"/>
                <w:bCs/>
                <w:sz w:val="18"/>
                <w:szCs w:val="18"/>
              </w:rPr>
            </w:pPr>
            <w:r w:rsidRPr="00C253A4">
              <w:rPr>
                <w:rFonts w:ascii="Arial" w:hAnsi="Arial" w:cs="Arial"/>
                <w:bCs/>
                <w:sz w:val="18"/>
                <w:szCs w:val="18"/>
              </w:rPr>
              <w:t xml:space="preserve">Officers to assess the outcome of the 2020 allocation to review whether there is further need for </w:t>
            </w:r>
            <w:r>
              <w:rPr>
                <w:rFonts w:ascii="Arial" w:hAnsi="Arial" w:cs="Arial"/>
                <w:bCs/>
                <w:sz w:val="18"/>
                <w:szCs w:val="18"/>
              </w:rPr>
              <w:t xml:space="preserve">school places </w:t>
            </w:r>
            <w:r w:rsidRPr="00C253A4">
              <w:rPr>
                <w:rFonts w:ascii="Arial" w:hAnsi="Arial" w:cs="Arial"/>
                <w:bCs/>
                <w:sz w:val="18"/>
                <w:szCs w:val="18"/>
              </w:rPr>
              <w:t>for September 202</w:t>
            </w:r>
            <w:r>
              <w:rPr>
                <w:rFonts w:ascii="Arial" w:hAnsi="Arial" w:cs="Arial"/>
                <w:bCs/>
                <w:sz w:val="18"/>
                <w:szCs w:val="18"/>
              </w:rPr>
              <w:t>2</w:t>
            </w:r>
            <w:r w:rsidRPr="00C253A4">
              <w:rPr>
                <w:rFonts w:ascii="Arial" w:hAnsi="Arial" w:cs="Arial"/>
                <w:bCs/>
                <w:sz w:val="18"/>
                <w:szCs w:val="18"/>
              </w:rPr>
              <w:t xml:space="preserve"> and, if necessary, start to engage with headteachers to scope feasibility.</w:t>
            </w:r>
          </w:p>
          <w:p w:rsidR="00C253A4" w:rsidRPr="00C253A4" w:rsidRDefault="009C6655" w:rsidP="00C253A4">
            <w:pPr>
              <w:rPr>
                <w:rFonts w:ascii="Arial" w:hAnsi="Arial" w:cs="Arial"/>
                <w:bCs/>
                <w:sz w:val="18"/>
                <w:szCs w:val="18"/>
              </w:rPr>
            </w:pPr>
          </w:p>
          <w:p w:rsidR="00C253A4" w:rsidRPr="00C253A4" w:rsidRDefault="009C6655" w:rsidP="00C253A4">
            <w:pPr>
              <w:rPr>
                <w:rFonts w:ascii="Arial" w:hAnsi="Arial" w:cs="Arial"/>
                <w:b/>
                <w:bCs/>
                <w:sz w:val="18"/>
                <w:szCs w:val="18"/>
              </w:rPr>
            </w:pPr>
            <w:r w:rsidRPr="00C253A4">
              <w:rPr>
                <w:rFonts w:ascii="Arial" w:hAnsi="Arial" w:cs="Arial"/>
                <w:b/>
                <w:bCs/>
                <w:sz w:val="18"/>
                <w:szCs w:val="18"/>
              </w:rPr>
              <w:t>Future periods:</w:t>
            </w:r>
          </w:p>
          <w:p w:rsidR="0053599E" w:rsidRPr="00C253A4" w:rsidRDefault="009C6655" w:rsidP="00406EF4">
            <w:pPr>
              <w:pStyle w:val="ListParagraph"/>
              <w:numPr>
                <w:ilvl w:val="0"/>
                <w:numId w:val="4"/>
              </w:numPr>
              <w:rPr>
                <w:rFonts w:ascii="Arial" w:hAnsi="Arial" w:cs="Arial"/>
                <w:bCs/>
                <w:sz w:val="18"/>
                <w:szCs w:val="18"/>
              </w:rPr>
            </w:pPr>
            <w:r w:rsidRPr="00200F1C">
              <w:rPr>
                <w:rFonts w:ascii="Arial" w:hAnsi="Arial" w:cs="Arial"/>
                <w:bCs/>
                <w:sz w:val="18"/>
                <w:szCs w:val="18"/>
              </w:rPr>
              <w:t xml:space="preserve">Annual scoping exercise will </w:t>
            </w:r>
            <w:r w:rsidRPr="00200F1C">
              <w:rPr>
                <w:rFonts w:ascii="Arial" w:hAnsi="Arial" w:cs="Arial"/>
                <w:bCs/>
                <w:sz w:val="18"/>
                <w:szCs w:val="18"/>
              </w:rPr>
              <w:t>monitor emerging need, in particular in relation to the timing of new primary schools in the area.</w:t>
            </w:r>
          </w:p>
        </w:tc>
        <w:tc>
          <w:tcPr>
            <w:tcW w:w="1134" w:type="dxa"/>
            <w:shd w:val="clear" w:color="auto" w:fill="auto"/>
          </w:tcPr>
          <w:p w:rsidR="0053599E" w:rsidRPr="008C7BC4" w:rsidRDefault="009C6655" w:rsidP="00315EAA">
            <w:pPr>
              <w:rPr>
                <w:rFonts w:ascii="Arial" w:hAnsi="Arial" w:cs="Arial"/>
                <w:sz w:val="18"/>
                <w:szCs w:val="18"/>
              </w:rPr>
            </w:pPr>
            <w:r>
              <w:rPr>
                <w:rFonts w:ascii="Arial" w:hAnsi="Arial" w:cs="Arial"/>
                <w:sz w:val="18"/>
                <w:szCs w:val="18"/>
              </w:rPr>
              <w:t>n/a</w:t>
            </w:r>
          </w:p>
        </w:tc>
      </w:tr>
      <w:tr w:rsidR="000321E7" w:rsidTr="002C609F">
        <w:trPr>
          <w:trHeight w:val="1904"/>
        </w:trPr>
        <w:tc>
          <w:tcPr>
            <w:tcW w:w="3431" w:type="dxa"/>
          </w:tcPr>
          <w:p w:rsidR="005E36C4" w:rsidRPr="00D576AA" w:rsidRDefault="009C6655" w:rsidP="005E36C4">
            <w:pPr>
              <w:rPr>
                <w:rFonts w:ascii="Arial" w:hAnsi="Arial" w:cs="Arial"/>
                <w:b/>
              </w:rPr>
            </w:pPr>
            <w:r w:rsidRPr="00D576AA">
              <w:rPr>
                <w:rFonts w:ascii="Arial" w:hAnsi="Arial" w:cs="Arial"/>
                <w:b/>
              </w:rPr>
              <w:t>South Ribble priority corridors and local centres:</w:t>
            </w:r>
          </w:p>
          <w:p w:rsidR="005E36C4" w:rsidRPr="00D576AA" w:rsidRDefault="009C6655" w:rsidP="005E36C4">
            <w:pPr>
              <w:rPr>
                <w:rFonts w:ascii="Arial" w:eastAsia="Times New Roman" w:hAnsi="Arial" w:cs="Arial"/>
                <w:lang w:eastAsia="en-GB"/>
              </w:rPr>
            </w:pPr>
            <w:r w:rsidRPr="00D576AA">
              <w:rPr>
                <w:rFonts w:ascii="Arial" w:eastAsia="Times New Roman" w:hAnsi="Arial" w:cs="Arial"/>
                <w:lang w:eastAsia="en-GB"/>
              </w:rPr>
              <w:t xml:space="preserve"> </w:t>
            </w:r>
          </w:p>
          <w:p w:rsidR="005E36C4" w:rsidRPr="00D576AA" w:rsidRDefault="009C6655" w:rsidP="005E36C4">
            <w:pPr>
              <w:rPr>
                <w:rFonts w:ascii="Arial" w:hAnsi="Arial" w:cs="Arial"/>
                <w:b/>
              </w:rPr>
            </w:pPr>
          </w:p>
        </w:tc>
        <w:tc>
          <w:tcPr>
            <w:tcW w:w="966" w:type="dxa"/>
          </w:tcPr>
          <w:p w:rsidR="005E36C4" w:rsidRDefault="009C6655" w:rsidP="00315EAA">
            <w:pPr>
              <w:rPr>
                <w:rFonts w:ascii="Arial" w:hAnsi="Arial" w:cs="Arial"/>
                <w:sz w:val="18"/>
                <w:szCs w:val="18"/>
              </w:rPr>
            </w:pPr>
            <w:r>
              <w:rPr>
                <w:rFonts w:ascii="Arial" w:hAnsi="Arial" w:cs="Arial"/>
                <w:sz w:val="18"/>
                <w:szCs w:val="18"/>
              </w:rPr>
              <w:t>n/a</w:t>
            </w:r>
          </w:p>
        </w:tc>
        <w:tc>
          <w:tcPr>
            <w:tcW w:w="3798" w:type="dxa"/>
          </w:tcPr>
          <w:p w:rsidR="005E36C4" w:rsidRPr="005E36C4" w:rsidRDefault="009C6655" w:rsidP="005E36C4">
            <w:pPr>
              <w:rPr>
                <w:rFonts w:ascii="Arial" w:eastAsia="Times New Roman" w:hAnsi="Arial" w:cs="Arial"/>
                <w:sz w:val="18"/>
                <w:szCs w:val="18"/>
                <w:lang w:eastAsia="en-GB"/>
              </w:rPr>
            </w:pPr>
            <w:r w:rsidRPr="005E36C4">
              <w:rPr>
                <w:rFonts w:ascii="Arial" w:eastAsia="Times New Roman" w:hAnsi="Arial" w:cs="Arial"/>
                <w:sz w:val="18"/>
                <w:szCs w:val="18"/>
                <w:lang w:eastAsia="en-GB"/>
              </w:rPr>
              <w:t>Transport corridor and local centre improvements</w:t>
            </w:r>
          </w:p>
          <w:p w:rsidR="005E36C4" w:rsidRPr="005E36C4" w:rsidRDefault="009C6655" w:rsidP="005E36C4">
            <w:pPr>
              <w:rPr>
                <w:rFonts w:ascii="Arial" w:eastAsia="Times New Roman" w:hAnsi="Arial" w:cs="Arial"/>
                <w:sz w:val="18"/>
                <w:szCs w:val="18"/>
                <w:lang w:eastAsia="en-GB"/>
              </w:rPr>
            </w:pPr>
          </w:p>
          <w:p w:rsidR="005E36C4" w:rsidRPr="00D576AA" w:rsidRDefault="009C6655" w:rsidP="00406EF4">
            <w:pPr>
              <w:pStyle w:val="ListParagraph"/>
              <w:numPr>
                <w:ilvl w:val="0"/>
                <w:numId w:val="2"/>
              </w:numPr>
              <w:rPr>
                <w:rFonts w:ascii="Arial" w:eastAsia="Times New Roman" w:hAnsi="Arial" w:cs="Arial"/>
                <w:sz w:val="18"/>
                <w:szCs w:val="18"/>
                <w:lang w:eastAsia="en-GB"/>
              </w:rPr>
            </w:pPr>
            <w:r w:rsidRPr="00D576AA">
              <w:rPr>
                <w:rFonts w:ascii="Arial" w:eastAsia="Times New Roman" w:hAnsi="Arial" w:cs="Arial"/>
                <w:sz w:val="18"/>
                <w:szCs w:val="18"/>
                <w:lang w:eastAsia="en-GB"/>
              </w:rPr>
              <w:t xml:space="preserve">Hutton to Higher Penwortham Public Realm Improvements </w:t>
            </w:r>
          </w:p>
          <w:p w:rsidR="005E36C4" w:rsidRPr="00D576AA" w:rsidRDefault="009C6655" w:rsidP="00406EF4">
            <w:pPr>
              <w:pStyle w:val="ListParagraph"/>
              <w:numPr>
                <w:ilvl w:val="0"/>
                <w:numId w:val="2"/>
              </w:numPr>
              <w:rPr>
                <w:rFonts w:ascii="Arial" w:eastAsia="Times New Roman" w:hAnsi="Arial" w:cs="Arial"/>
                <w:sz w:val="18"/>
                <w:szCs w:val="18"/>
                <w:lang w:eastAsia="en-GB"/>
              </w:rPr>
            </w:pPr>
            <w:r w:rsidRPr="00D576AA">
              <w:rPr>
                <w:rFonts w:ascii="Arial" w:eastAsia="Times New Roman" w:hAnsi="Arial" w:cs="Arial"/>
                <w:sz w:val="18"/>
                <w:szCs w:val="18"/>
                <w:lang w:eastAsia="en-GB"/>
              </w:rPr>
              <w:t xml:space="preserve">North of Lostock Lane </w:t>
            </w:r>
          </w:p>
          <w:p w:rsidR="005E36C4" w:rsidRPr="006D25CD" w:rsidRDefault="009C6655" w:rsidP="00406EF4">
            <w:pPr>
              <w:pStyle w:val="ListParagraph"/>
              <w:numPr>
                <w:ilvl w:val="0"/>
                <w:numId w:val="2"/>
              </w:numPr>
              <w:rPr>
                <w:rFonts w:ascii="Arial" w:hAnsi="Arial" w:cs="Arial"/>
                <w:sz w:val="18"/>
                <w:szCs w:val="18"/>
              </w:rPr>
            </w:pPr>
            <w:r w:rsidRPr="00D576AA">
              <w:rPr>
                <w:rFonts w:ascii="Arial" w:eastAsia="Times New Roman" w:hAnsi="Arial" w:cs="Arial"/>
                <w:sz w:val="18"/>
                <w:szCs w:val="18"/>
                <w:lang w:eastAsia="en-GB"/>
              </w:rPr>
              <w:t>South of Lostock Lane</w:t>
            </w:r>
          </w:p>
          <w:p w:rsidR="006D25CD" w:rsidRPr="00D576AA" w:rsidRDefault="009C6655" w:rsidP="00406EF4">
            <w:pPr>
              <w:pStyle w:val="ListParagraph"/>
              <w:numPr>
                <w:ilvl w:val="0"/>
                <w:numId w:val="2"/>
              </w:numPr>
              <w:rPr>
                <w:rFonts w:ascii="Arial" w:hAnsi="Arial" w:cs="Arial"/>
                <w:sz w:val="18"/>
                <w:szCs w:val="18"/>
              </w:rPr>
            </w:pPr>
            <w:r>
              <w:rPr>
                <w:rFonts w:ascii="Arial" w:eastAsia="Times New Roman" w:hAnsi="Arial" w:cs="Arial"/>
                <w:sz w:val="18"/>
                <w:szCs w:val="18"/>
                <w:lang w:eastAsia="en-GB"/>
              </w:rPr>
              <w:t>Bamber Bridge</w:t>
            </w:r>
          </w:p>
          <w:p w:rsidR="005E36C4" w:rsidRDefault="009C6655" w:rsidP="00BB2131">
            <w:pPr>
              <w:rPr>
                <w:rFonts w:ascii="Arial" w:hAnsi="Arial" w:cs="Arial"/>
                <w:sz w:val="18"/>
                <w:szCs w:val="18"/>
              </w:rPr>
            </w:pPr>
          </w:p>
        </w:tc>
        <w:tc>
          <w:tcPr>
            <w:tcW w:w="1277" w:type="dxa"/>
          </w:tcPr>
          <w:p w:rsidR="005E36C4" w:rsidRPr="008C7BC4" w:rsidRDefault="009C6655" w:rsidP="00315EAA">
            <w:pPr>
              <w:rPr>
                <w:rFonts w:ascii="Arial" w:hAnsi="Arial" w:cs="Arial"/>
                <w:sz w:val="18"/>
                <w:szCs w:val="18"/>
              </w:rPr>
            </w:pPr>
            <w:r>
              <w:rPr>
                <w:rFonts w:ascii="Arial" w:hAnsi="Arial" w:cs="Arial"/>
                <w:sz w:val="18"/>
                <w:szCs w:val="18"/>
              </w:rPr>
              <w:t>Pre-planning</w:t>
            </w:r>
          </w:p>
        </w:tc>
        <w:tc>
          <w:tcPr>
            <w:tcW w:w="1237" w:type="dxa"/>
          </w:tcPr>
          <w:p w:rsidR="005E36C4" w:rsidRDefault="009C6655" w:rsidP="00315EAA">
            <w:pPr>
              <w:rPr>
                <w:rFonts w:ascii="Arial" w:hAnsi="Arial" w:cs="Arial"/>
                <w:sz w:val="18"/>
                <w:szCs w:val="18"/>
              </w:rPr>
            </w:pPr>
            <w:r>
              <w:rPr>
                <w:rFonts w:ascii="Arial" w:hAnsi="Arial" w:cs="Arial"/>
                <w:sz w:val="18"/>
                <w:szCs w:val="18"/>
              </w:rPr>
              <w:t>£12.113m</w:t>
            </w:r>
          </w:p>
          <w:p w:rsidR="005E36C4" w:rsidRDefault="009C6655" w:rsidP="00315EAA">
            <w:pPr>
              <w:rPr>
                <w:rFonts w:ascii="Arial" w:hAnsi="Arial" w:cs="Arial"/>
                <w:sz w:val="18"/>
                <w:szCs w:val="18"/>
              </w:rPr>
            </w:pPr>
            <w:r>
              <w:rPr>
                <w:rFonts w:ascii="Arial" w:hAnsi="Arial" w:cs="Arial"/>
                <w:sz w:val="18"/>
                <w:szCs w:val="18"/>
              </w:rPr>
              <w:t>(city deal allocation only)</w:t>
            </w:r>
          </w:p>
          <w:p w:rsidR="005E36C4" w:rsidRDefault="009C6655" w:rsidP="00315EAA">
            <w:pPr>
              <w:rPr>
                <w:rFonts w:ascii="Arial" w:hAnsi="Arial" w:cs="Arial"/>
                <w:sz w:val="18"/>
                <w:szCs w:val="18"/>
              </w:rPr>
            </w:pPr>
          </w:p>
          <w:p w:rsidR="005E36C4" w:rsidRDefault="009C6655" w:rsidP="00315EAA">
            <w:pPr>
              <w:rPr>
                <w:rFonts w:ascii="Arial" w:hAnsi="Arial" w:cs="Arial"/>
                <w:sz w:val="18"/>
                <w:szCs w:val="18"/>
              </w:rPr>
            </w:pPr>
          </w:p>
        </w:tc>
        <w:tc>
          <w:tcPr>
            <w:tcW w:w="1289" w:type="dxa"/>
          </w:tcPr>
          <w:p w:rsidR="005E36C4" w:rsidRDefault="009C6655" w:rsidP="00315EAA">
            <w:pPr>
              <w:rPr>
                <w:rFonts w:ascii="Arial" w:hAnsi="Arial" w:cs="Arial"/>
                <w:sz w:val="18"/>
                <w:szCs w:val="18"/>
              </w:rPr>
            </w:pPr>
            <w:r>
              <w:rPr>
                <w:rFonts w:ascii="Arial" w:hAnsi="Arial" w:cs="Arial"/>
                <w:sz w:val="18"/>
                <w:szCs w:val="18"/>
              </w:rPr>
              <w:t>£3.799m</w:t>
            </w:r>
          </w:p>
          <w:p w:rsidR="007E771E" w:rsidRDefault="009C6655" w:rsidP="00315EAA">
            <w:pPr>
              <w:rPr>
                <w:rFonts w:ascii="Arial" w:hAnsi="Arial" w:cs="Arial"/>
                <w:sz w:val="18"/>
                <w:szCs w:val="18"/>
              </w:rPr>
            </w:pPr>
          </w:p>
          <w:p w:rsidR="007E771E" w:rsidRPr="002D2C47" w:rsidRDefault="009C6655" w:rsidP="00315EAA">
            <w:pPr>
              <w:rPr>
                <w:rFonts w:ascii="Arial" w:hAnsi="Arial" w:cs="Arial"/>
                <w:sz w:val="18"/>
                <w:szCs w:val="18"/>
              </w:rPr>
            </w:pPr>
          </w:p>
        </w:tc>
        <w:tc>
          <w:tcPr>
            <w:tcW w:w="9833" w:type="dxa"/>
            <w:shd w:val="clear" w:color="auto" w:fill="FFFFFF" w:themeFill="background1"/>
          </w:tcPr>
          <w:p w:rsidR="00396540" w:rsidRDefault="009C6655" w:rsidP="002C609F">
            <w:pPr>
              <w:spacing w:line="360" w:lineRule="auto"/>
              <w:jc w:val="both"/>
              <w:rPr>
                <w:rFonts w:ascii="Arial" w:hAnsi="Arial" w:cs="Arial"/>
                <w:b/>
                <w:sz w:val="18"/>
                <w:szCs w:val="18"/>
              </w:rPr>
            </w:pPr>
            <w:r>
              <w:rPr>
                <w:rFonts w:ascii="Arial" w:hAnsi="Arial" w:cs="Arial"/>
                <w:b/>
                <w:sz w:val="18"/>
                <w:szCs w:val="18"/>
              </w:rPr>
              <w:t>On hold pending the outcome of the City Deal Review</w:t>
            </w:r>
          </w:p>
          <w:p w:rsidR="00136F4F" w:rsidRDefault="009C6655" w:rsidP="002C609F">
            <w:pPr>
              <w:spacing w:line="360" w:lineRule="auto"/>
              <w:jc w:val="both"/>
              <w:rPr>
                <w:rFonts w:ascii="Arial" w:hAnsi="Arial" w:cs="Arial"/>
                <w:b/>
                <w:sz w:val="18"/>
                <w:szCs w:val="18"/>
              </w:rPr>
            </w:pPr>
          </w:p>
          <w:p w:rsidR="00136F4F" w:rsidRPr="00AE0A94" w:rsidRDefault="009C6655" w:rsidP="00AE0A94">
            <w:pPr>
              <w:rPr>
                <w:rFonts w:ascii="Arial" w:hAnsi="Arial" w:cs="Arial"/>
                <w:bCs/>
                <w:sz w:val="18"/>
                <w:szCs w:val="18"/>
              </w:rPr>
            </w:pPr>
            <w:r w:rsidRPr="00AE0A94">
              <w:rPr>
                <w:rFonts w:ascii="Arial" w:hAnsi="Arial" w:cs="Arial"/>
                <w:bCs/>
                <w:sz w:val="18"/>
                <w:szCs w:val="18"/>
              </w:rPr>
              <w:t xml:space="preserve">Hutton to Higher </w:t>
            </w:r>
            <w:r w:rsidRPr="00AE0A94">
              <w:rPr>
                <w:rFonts w:ascii="Arial" w:hAnsi="Arial" w:cs="Arial"/>
                <w:bCs/>
                <w:sz w:val="18"/>
                <w:szCs w:val="18"/>
              </w:rPr>
              <w:t>Penwortham Priority Corridor and local centre improvements</w:t>
            </w:r>
          </w:p>
          <w:p w:rsidR="00136F4F" w:rsidRPr="00AE0A94" w:rsidRDefault="009C6655" w:rsidP="00AE0A94">
            <w:pPr>
              <w:rPr>
                <w:rFonts w:ascii="Arial" w:hAnsi="Arial" w:cs="Arial"/>
                <w:bCs/>
                <w:sz w:val="18"/>
                <w:szCs w:val="18"/>
              </w:rPr>
            </w:pPr>
            <w:r w:rsidRPr="00AE0A94">
              <w:rPr>
                <w:rFonts w:ascii="Arial" w:hAnsi="Arial" w:cs="Arial"/>
                <w:bCs/>
                <w:sz w:val="18"/>
                <w:szCs w:val="18"/>
              </w:rPr>
              <w:t>SRBC has committed to undertake further design exercise in 2020/21 and carry out works in 2022/23 supported by a capital allocation of £2.050 confirmed in SRBC capital programme</w:t>
            </w:r>
          </w:p>
          <w:p w:rsidR="00136F4F" w:rsidRPr="00E43389" w:rsidRDefault="009C6655" w:rsidP="002C609F">
            <w:pPr>
              <w:spacing w:line="360" w:lineRule="auto"/>
              <w:jc w:val="both"/>
              <w:rPr>
                <w:rFonts w:ascii="Arial" w:hAnsi="Arial" w:cs="Arial"/>
                <w:sz w:val="18"/>
                <w:szCs w:val="18"/>
              </w:rPr>
            </w:pPr>
            <w:r w:rsidRPr="00E43389">
              <w:rPr>
                <w:rFonts w:ascii="Arial" w:hAnsi="Arial" w:cs="Arial"/>
                <w:sz w:val="18"/>
                <w:szCs w:val="18"/>
              </w:rPr>
              <w:t xml:space="preserve">SRBC are currently </w:t>
            </w:r>
            <w:r w:rsidRPr="00E43389">
              <w:rPr>
                <w:rFonts w:ascii="Arial" w:hAnsi="Arial" w:cs="Arial"/>
                <w:sz w:val="18"/>
                <w:szCs w:val="18"/>
              </w:rPr>
              <w:t xml:space="preserve">preparing a brief to tender for the works. </w:t>
            </w:r>
          </w:p>
          <w:p w:rsidR="00AE0A94" w:rsidRPr="00396540" w:rsidRDefault="009C6655" w:rsidP="009505B2">
            <w:pPr>
              <w:spacing w:line="360" w:lineRule="auto"/>
              <w:jc w:val="both"/>
              <w:rPr>
                <w:rFonts w:ascii="Arial" w:hAnsi="Arial" w:cs="Arial"/>
                <w:b/>
                <w:sz w:val="18"/>
                <w:szCs w:val="18"/>
              </w:rPr>
            </w:pPr>
          </w:p>
        </w:tc>
        <w:tc>
          <w:tcPr>
            <w:tcW w:w="1134" w:type="dxa"/>
            <w:shd w:val="clear" w:color="auto" w:fill="auto"/>
          </w:tcPr>
          <w:p w:rsidR="005E36C4" w:rsidRDefault="009C6655" w:rsidP="00315EAA">
            <w:pPr>
              <w:rPr>
                <w:rFonts w:ascii="Arial" w:hAnsi="Arial" w:cs="Arial"/>
                <w:sz w:val="18"/>
                <w:szCs w:val="18"/>
              </w:rPr>
            </w:pPr>
            <w:r>
              <w:rPr>
                <w:rFonts w:ascii="Arial" w:hAnsi="Arial" w:cs="Arial"/>
                <w:sz w:val="18"/>
                <w:szCs w:val="18"/>
              </w:rPr>
              <w:t>n/a</w:t>
            </w:r>
          </w:p>
        </w:tc>
      </w:tr>
      <w:tr w:rsidR="000321E7" w:rsidTr="002C609F">
        <w:trPr>
          <w:trHeight w:val="2070"/>
        </w:trPr>
        <w:tc>
          <w:tcPr>
            <w:tcW w:w="3431" w:type="dxa"/>
          </w:tcPr>
          <w:p w:rsidR="005E36C4" w:rsidRPr="00D576AA" w:rsidRDefault="009C6655" w:rsidP="005E36C4">
            <w:pPr>
              <w:rPr>
                <w:rFonts w:ascii="Arial" w:eastAsia="Times New Roman" w:hAnsi="Arial" w:cs="Arial"/>
                <w:b/>
                <w:lang w:eastAsia="en-GB"/>
              </w:rPr>
            </w:pPr>
            <w:r w:rsidRPr="00D576AA">
              <w:rPr>
                <w:rFonts w:ascii="Arial" w:hAnsi="Arial" w:cs="Arial"/>
                <w:b/>
              </w:rPr>
              <w:t>Preston priority corridors and local centres:</w:t>
            </w:r>
          </w:p>
          <w:p w:rsidR="005E36C4" w:rsidRPr="00D576AA" w:rsidRDefault="009C6655" w:rsidP="005E36C4">
            <w:pPr>
              <w:rPr>
                <w:rFonts w:ascii="Arial" w:hAnsi="Arial" w:cs="Arial"/>
                <w:b/>
              </w:rPr>
            </w:pPr>
          </w:p>
        </w:tc>
        <w:tc>
          <w:tcPr>
            <w:tcW w:w="966" w:type="dxa"/>
          </w:tcPr>
          <w:p w:rsidR="005E36C4" w:rsidRDefault="009C6655" w:rsidP="00315EAA">
            <w:pPr>
              <w:rPr>
                <w:rFonts w:ascii="Arial" w:hAnsi="Arial" w:cs="Arial"/>
                <w:sz w:val="18"/>
                <w:szCs w:val="18"/>
              </w:rPr>
            </w:pPr>
            <w:r>
              <w:rPr>
                <w:rFonts w:ascii="Arial" w:hAnsi="Arial" w:cs="Arial"/>
                <w:sz w:val="18"/>
                <w:szCs w:val="18"/>
              </w:rPr>
              <w:t>n/a</w:t>
            </w:r>
          </w:p>
        </w:tc>
        <w:tc>
          <w:tcPr>
            <w:tcW w:w="3798" w:type="dxa"/>
          </w:tcPr>
          <w:p w:rsidR="005E36C4" w:rsidRPr="005E36C4" w:rsidRDefault="009C6655" w:rsidP="005E36C4">
            <w:pPr>
              <w:rPr>
                <w:rFonts w:ascii="Arial" w:eastAsia="Times New Roman" w:hAnsi="Arial" w:cs="Arial"/>
                <w:sz w:val="18"/>
                <w:szCs w:val="18"/>
                <w:lang w:eastAsia="en-GB"/>
              </w:rPr>
            </w:pPr>
            <w:r w:rsidRPr="005E36C4">
              <w:rPr>
                <w:rFonts w:ascii="Arial" w:eastAsia="Times New Roman" w:hAnsi="Arial" w:cs="Arial"/>
                <w:sz w:val="18"/>
                <w:szCs w:val="18"/>
                <w:lang w:eastAsia="en-GB"/>
              </w:rPr>
              <w:t>Transport corridor and local centre improvements</w:t>
            </w:r>
          </w:p>
          <w:p w:rsidR="005E36C4" w:rsidRDefault="009C6655" w:rsidP="00406EF4">
            <w:pPr>
              <w:pStyle w:val="ListParagraph"/>
              <w:numPr>
                <w:ilvl w:val="0"/>
                <w:numId w:val="1"/>
              </w:numPr>
              <w:rPr>
                <w:rFonts w:ascii="Arial" w:eastAsia="Times New Roman" w:hAnsi="Arial" w:cs="Arial"/>
                <w:sz w:val="18"/>
                <w:szCs w:val="18"/>
                <w:lang w:eastAsia="en-GB"/>
              </w:rPr>
            </w:pPr>
            <w:r w:rsidRPr="005E36C4">
              <w:rPr>
                <w:rFonts w:ascii="Arial" w:eastAsia="Times New Roman" w:hAnsi="Arial" w:cs="Arial"/>
                <w:sz w:val="18"/>
                <w:szCs w:val="18"/>
                <w:lang w:eastAsia="en-GB"/>
              </w:rPr>
              <w:t>Broughton/Fulwood (South of M55)</w:t>
            </w:r>
          </w:p>
          <w:p w:rsidR="006D25CD" w:rsidRPr="005E36C4" w:rsidRDefault="009C6655" w:rsidP="00406EF4">
            <w:pPr>
              <w:pStyle w:val="ListParagraph"/>
              <w:numPr>
                <w:ilvl w:val="0"/>
                <w:numId w:val="1"/>
              </w:numPr>
              <w:rPr>
                <w:rFonts w:ascii="Arial" w:eastAsia="Times New Roman" w:hAnsi="Arial" w:cs="Arial"/>
                <w:sz w:val="18"/>
                <w:szCs w:val="18"/>
                <w:lang w:eastAsia="en-GB"/>
              </w:rPr>
            </w:pPr>
            <w:r>
              <w:rPr>
                <w:rFonts w:ascii="Arial" w:eastAsia="Times New Roman" w:hAnsi="Arial" w:cs="Arial"/>
                <w:sz w:val="18"/>
                <w:szCs w:val="18"/>
                <w:lang w:eastAsia="en-GB"/>
              </w:rPr>
              <w:t>Broughton/fuelwood (North of M55)</w:t>
            </w:r>
          </w:p>
          <w:p w:rsidR="005E36C4" w:rsidRPr="005E36C4" w:rsidRDefault="009C6655" w:rsidP="00406EF4">
            <w:pPr>
              <w:pStyle w:val="ListParagraph"/>
              <w:numPr>
                <w:ilvl w:val="0"/>
                <w:numId w:val="1"/>
              </w:numPr>
              <w:rPr>
                <w:rFonts w:ascii="Arial" w:eastAsia="Times New Roman" w:hAnsi="Arial" w:cs="Arial"/>
                <w:sz w:val="18"/>
                <w:szCs w:val="18"/>
                <w:lang w:eastAsia="en-GB"/>
              </w:rPr>
            </w:pPr>
            <w:r w:rsidRPr="005E36C4">
              <w:rPr>
                <w:rFonts w:ascii="Arial" w:eastAsia="Times New Roman" w:hAnsi="Arial" w:cs="Arial"/>
                <w:sz w:val="18"/>
                <w:szCs w:val="18"/>
                <w:lang w:eastAsia="en-GB"/>
              </w:rPr>
              <w:t xml:space="preserve">NW Preston/Cottam/Ingol/City Centre </w:t>
            </w:r>
          </w:p>
          <w:p w:rsidR="005E36C4" w:rsidRPr="005E36C4" w:rsidRDefault="009C6655" w:rsidP="00406EF4">
            <w:pPr>
              <w:pStyle w:val="ListParagraph"/>
              <w:numPr>
                <w:ilvl w:val="0"/>
                <w:numId w:val="1"/>
              </w:numPr>
              <w:rPr>
                <w:rFonts w:ascii="Arial" w:eastAsia="Times New Roman" w:hAnsi="Arial" w:cs="Arial"/>
                <w:sz w:val="18"/>
                <w:szCs w:val="18"/>
                <w:lang w:eastAsia="en-GB"/>
              </w:rPr>
            </w:pPr>
            <w:r w:rsidRPr="005E36C4">
              <w:rPr>
                <w:rFonts w:ascii="Arial" w:eastAsia="Times New Roman" w:hAnsi="Arial" w:cs="Arial"/>
                <w:sz w:val="18"/>
                <w:szCs w:val="18"/>
                <w:lang w:eastAsia="en-GB"/>
              </w:rPr>
              <w:t>Warton to PWD – Corridor</w:t>
            </w:r>
          </w:p>
          <w:p w:rsidR="005E36C4" w:rsidRPr="005E36C4" w:rsidRDefault="009C6655" w:rsidP="00406EF4">
            <w:pPr>
              <w:pStyle w:val="ListParagraph"/>
              <w:numPr>
                <w:ilvl w:val="0"/>
                <w:numId w:val="1"/>
              </w:numPr>
              <w:rPr>
                <w:rFonts w:ascii="Arial" w:eastAsia="Times New Roman" w:hAnsi="Arial" w:cs="Arial"/>
                <w:sz w:val="18"/>
                <w:szCs w:val="18"/>
                <w:lang w:eastAsia="en-GB"/>
              </w:rPr>
            </w:pPr>
            <w:r w:rsidRPr="005E36C4">
              <w:rPr>
                <w:rFonts w:ascii="Arial" w:eastAsia="Times New Roman" w:hAnsi="Arial" w:cs="Arial"/>
                <w:sz w:val="18"/>
                <w:szCs w:val="18"/>
                <w:lang w:eastAsia="en-GB"/>
              </w:rPr>
              <w:t xml:space="preserve">Longridge/Grimsargh/Ribbleton/City Centre </w:t>
            </w:r>
          </w:p>
          <w:p w:rsidR="005E36C4" w:rsidRPr="005E36C4" w:rsidRDefault="009C6655" w:rsidP="00406EF4">
            <w:pPr>
              <w:pStyle w:val="ListParagraph"/>
              <w:numPr>
                <w:ilvl w:val="0"/>
                <w:numId w:val="1"/>
              </w:numPr>
              <w:rPr>
                <w:rFonts w:ascii="Arial" w:eastAsia="Times New Roman" w:hAnsi="Arial" w:cs="Arial"/>
                <w:sz w:val="18"/>
                <w:szCs w:val="18"/>
                <w:lang w:eastAsia="en-GB"/>
              </w:rPr>
            </w:pPr>
            <w:r w:rsidRPr="005E36C4">
              <w:rPr>
                <w:rFonts w:ascii="Arial" w:eastAsia="Times New Roman" w:hAnsi="Arial" w:cs="Arial"/>
                <w:sz w:val="18"/>
                <w:szCs w:val="18"/>
                <w:lang w:eastAsia="en-GB"/>
              </w:rPr>
              <w:t xml:space="preserve">PWD to Samlesbury - Corridor </w:t>
            </w:r>
          </w:p>
          <w:p w:rsidR="005E36C4" w:rsidRPr="005E36C4" w:rsidRDefault="009C6655" w:rsidP="005E36C4">
            <w:pPr>
              <w:rPr>
                <w:rFonts w:ascii="Arial" w:hAnsi="Arial" w:cs="Arial"/>
                <w:sz w:val="18"/>
                <w:szCs w:val="18"/>
              </w:rPr>
            </w:pPr>
          </w:p>
          <w:p w:rsidR="005E36C4" w:rsidRDefault="009C6655" w:rsidP="005E36C4">
            <w:pPr>
              <w:rPr>
                <w:rFonts w:ascii="Arial" w:eastAsia="Times New Roman" w:hAnsi="Arial" w:cs="Arial"/>
                <w:sz w:val="24"/>
                <w:szCs w:val="24"/>
                <w:lang w:eastAsia="en-GB"/>
              </w:rPr>
            </w:pPr>
          </w:p>
        </w:tc>
        <w:tc>
          <w:tcPr>
            <w:tcW w:w="1277" w:type="dxa"/>
          </w:tcPr>
          <w:p w:rsidR="005E36C4" w:rsidRPr="008C7BC4" w:rsidRDefault="009C6655" w:rsidP="00315EAA">
            <w:pPr>
              <w:rPr>
                <w:rFonts w:ascii="Arial" w:hAnsi="Arial" w:cs="Arial"/>
                <w:sz w:val="18"/>
                <w:szCs w:val="18"/>
              </w:rPr>
            </w:pPr>
            <w:r>
              <w:rPr>
                <w:rFonts w:ascii="Arial" w:hAnsi="Arial" w:cs="Arial"/>
                <w:sz w:val="18"/>
                <w:szCs w:val="18"/>
              </w:rPr>
              <w:t>Pre-planning</w:t>
            </w:r>
          </w:p>
        </w:tc>
        <w:tc>
          <w:tcPr>
            <w:tcW w:w="1237" w:type="dxa"/>
          </w:tcPr>
          <w:p w:rsidR="005E36C4" w:rsidRDefault="009C6655" w:rsidP="00315EAA">
            <w:pPr>
              <w:rPr>
                <w:rFonts w:ascii="Arial" w:hAnsi="Arial" w:cs="Arial"/>
                <w:sz w:val="18"/>
                <w:szCs w:val="18"/>
              </w:rPr>
            </w:pPr>
            <w:r>
              <w:rPr>
                <w:rFonts w:ascii="Arial" w:hAnsi="Arial" w:cs="Arial"/>
                <w:sz w:val="18"/>
                <w:szCs w:val="18"/>
              </w:rPr>
              <w:t>£12.113(City Deal allocation only)</w:t>
            </w:r>
          </w:p>
        </w:tc>
        <w:tc>
          <w:tcPr>
            <w:tcW w:w="1289" w:type="dxa"/>
          </w:tcPr>
          <w:p w:rsidR="005E36C4" w:rsidRPr="002D2C47" w:rsidRDefault="009C6655" w:rsidP="00107395">
            <w:pPr>
              <w:rPr>
                <w:rFonts w:ascii="Arial" w:hAnsi="Arial" w:cs="Arial"/>
                <w:sz w:val="18"/>
                <w:szCs w:val="18"/>
              </w:rPr>
            </w:pPr>
            <w:r>
              <w:rPr>
                <w:rFonts w:ascii="Arial" w:hAnsi="Arial" w:cs="Arial"/>
                <w:sz w:val="18"/>
                <w:szCs w:val="18"/>
              </w:rPr>
              <w:t>£4.442m</w:t>
            </w:r>
          </w:p>
        </w:tc>
        <w:tc>
          <w:tcPr>
            <w:tcW w:w="9833" w:type="dxa"/>
            <w:shd w:val="clear" w:color="auto" w:fill="FFFFFF" w:themeFill="background1"/>
          </w:tcPr>
          <w:p w:rsidR="00136F4F" w:rsidRDefault="009C6655" w:rsidP="00136F4F">
            <w:pPr>
              <w:spacing w:line="360" w:lineRule="auto"/>
              <w:jc w:val="both"/>
              <w:rPr>
                <w:rFonts w:ascii="Arial" w:hAnsi="Arial" w:cs="Arial"/>
                <w:b/>
                <w:sz w:val="18"/>
                <w:szCs w:val="18"/>
              </w:rPr>
            </w:pPr>
            <w:r>
              <w:rPr>
                <w:rFonts w:ascii="Arial" w:hAnsi="Arial" w:cs="Arial"/>
                <w:b/>
                <w:sz w:val="18"/>
                <w:szCs w:val="18"/>
              </w:rPr>
              <w:t>On hold pending the outcome of the City Deal Review</w:t>
            </w:r>
          </w:p>
          <w:p w:rsidR="005E36C4" w:rsidRPr="0089480C" w:rsidRDefault="009C6655" w:rsidP="00C3506A">
            <w:pPr>
              <w:rPr>
                <w:rFonts w:ascii="Arial" w:hAnsi="Arial" w:cs="Arial"/>
                <w:b/>
                <w:sz w:val="18"/>
                <w:szCs w:val="18"/>
              </w:rPr>
            </w:pPr>
          </w:p>
        </w:tc>
        <w:tc>
          <w:tcPr>
            <w:tcW w:w="1134" w:type="dxa"/>
            <w:shd w:val="clear" w:color="auto" w:fill="auto"/>
          </w:tcPr>
          <w:p w:rsidR="005E36C4" w:rsidRDefault="009C6655" w:rsidP="00315EAA">
            <w:pPr>
              <w:rPr>
                <w:rFonts w:ascii="Arial" w:hAnsi="Arial" w:cs="Arial"/>
                <w:sz w:val="18"/>
                <w:szCs w:val="18"/>
              </w:rPr>
            </w:pPr>
            <w:r>
              <w:rPr>
                <w:rFonts w:ascii="Arial" w:hAnsi="Arial" w:cs="Arial"/>
                <w:sz w:val="18"/>
                <w:szCs w:val="18"/>
              </w:rPr>
              <w:t>n/a</w:t>
            </w:r>
          </w:p>
        </w:tc>
      </w:tr>
    </w:tbl>
    <w:p w:rsidR="00CD4DEA" w:rsidRDefault="009C6655" w:rsidP="00CD4DEA">
      <w:pPr>
        <w:rPr>
          <w:rFonts w:ascii="Arial" w:hAnsi="Arial" w:cs="Arial"/>
          <w:b/>
          <w:sz w:val="18"/>
          <w:szCs w:val="18"/>
        </w:rPr>
      </w:pPr>
    </w:p>
    <w:p w:rsidR="00EF4B82" w:rsidRDefault="009C6655" w:rsidP="00CD4DEA">
      <w:pPr>
        <w:rPr>
          <w:rFonts w:ascii="Arial" w:hAnsi="Arial" w:cs="Arial"/>
          <w:b/>
          <w:sz w:val="18"/>
          <w:szCs w:val="18"/>
        </w:rPr>
      </w:pPr>
    </w:p>
    <w:p w:rsidR="00EF4B82" w:rsidRDefault="009C6655" w:rsidP="00CD4DEA">
      <w:pPr>
        <w:rPr>
          <w:rFonts w:ascii="Arial" w:hAnsi="Arial" w:cs="Arial"/>
          <w:b/>
          <w:sz w:val="18"/>
          <w:szCs w:val="18"/>
        </w:rPr>
      </w:pPr>
    </w:p>
    <w:p w:rsidR="00EF4B82" w:rsidRDefault="009C6655" w:rsidP="00CD4DEA">
      <w:pPr>
        <w:rPr>
          <w:rFonts w:ascii="Arial" w:hAnsi="Arial" w:cs="Arial"/>
          <w:b/>
          <w:sz w:val="18"/>
          <w:szCs w:val="18"/>
        </w:rPr>
      </w:pPr>
    </w:p>
    <w:p w:rsidR="00913DD1" w:rsidRDefault="009C6655" w:rsidP="00CD4DEA">
      <w:pPr>
        <w:rPr>
          <w:rFonts w:ascii="Arial" w:hAnsi="Arial" w:cs="Arial"/>
          <w:b/>
          <w:sz w:val="28"/>
          <w:szCs w:val="28"/>
          <w:u w:val="single"/>
        </w:rPr>
      </w:pPr>
      <w:r>
        <w:rPr>
          <w:rFonts w:ascii="Arial" w:hAnsi="Arial" w:cs="Arial"/>
          <w:b/>
          <w:sz w:val="28"/>
          <w:szCs w:val="28"/>
          <w:u w:val="single"/>
        </w:rPr>
        <w:lastRenderedPageBreak/>
        <w:t xml:space="preserve">Other projects (post construction activities) </w:t>
      </w:r>
    </w:p>
    <w:tbl>
      <w:tblPr>
        <w:tblStyle w:val="TableGrid"/>
        <w:tblW w:w="22823" w:type="dxa"/>
        <w:tblInd w:w="-998" w:type="dxa"/>
        <w:tblLook w:val="04A0" w:firstRow="1" w:lastRow="0" w:firstColumn="1" w:lastColumn="0" w:noHBand="0" w:noVBand="1"/>
      </w:tblPr>
      <w:tblGrid>
        <w:gridCol w:w="3371"/>
        <w:gridCol w:w="966"/>
        <w:gridCol w:w="3730"/>
        <w:gridCol w:w="1647"/>
        <w:gridCol w:w="1230"/>
        <w:gridCol w:w="1279"/>
        <w:gridCol w:w="10600"/>
      </w:tblGrid>
      <w:tr w:rsidR="000321E7" w:rsidTr="00755508">
        <w:trPr>
          <w:tblHeader/>
        </w:trPr>
        <w:tc>
          <w:tcPr>
            <w:tcW w:w="3371" w:type="dxa"/>
            <w:shd w:val="clear" w:color="auto" w:fill="C9C9C9" w:themeFill="accent3" w:themeFillTint="99"/>
          </w:tcPr>
          <w:p w:rsidR="00913DD1" w:rsidRPr="005E5088" w:rsidRDefault="009C6655" w:rsidP="00CD4DEA">
            <w:pPr>
              <w:rPr>
                <w:rFonts w:ascii="Arial" w:hAnsi="Arial" w:cs="Arial"/>
                <w:b/>
              </w:rPr>
            </w:pPr>
            <w:r w:rsidRPr="005E5088">
              <w:rPr>
                <w:rFonts w:ascii="Arial" w:hAnsi="Arial" w:cs="Arial"/>
                <w:b/>
              </w:rPr>
              <w:t>Scheme &amp; Project Manager</w:t>
            </w:r>
          </w:p>
        </w:tc>
        <w:tc>
          <w:tcPr>
            <w:tcW w:w="966" w:type="dxa"/>
            <w:shd w:val="clear" w:color="auto" w:fill="C9C9C9" w:themeFill="accent3" w:themeFillTint="99"/>
          </w:tcPr>
          <w:p w:rsidR="00913DD1" w:rsidRPr="005E5088" w:rsidRDefault="009C6655" w:rsidP="00CD4DEA">
            <w:pPr>
              <w:rPr>
                <w:rFonts w:ascii="Arial" w:hAnsi="Arial" w:cs="Arial"/>
                <w:b/>
              </w:rPr>
            </w:pPr>
            <w:r w:rsidRPr="005E5088">
              <w:rPr>
                <w:rFonts w:ascii="Arial" w:hAnsi="Arial" w:cs="Arial"/>
                <w:b/>
              </w:rPr>
              <w:t>Project ID</w:t>
            </w:r>
          </w:p>
        </w:tc>
        <w:tc>
          <w:tcPr>
            <w:tcW w:w="3730" w:type="dxa"/>
            <w:shd w:val="clear" w:color="auto" w:fill="C9C9C9" w:themeFill="accent3" w:themeFillTint="99"/>
          </w:tcPr>
          <w:p w:rsidR="00913DD1" w:rsidRPr="005E5088" w:rsidRDefault="009C6655" w:rsidP="00CD4DEA">
            <w:pPr>
              <w:rPr>
                <w:rFonts w:ascii="Arial" w:hAnsi="Arial" w:cs="Arial"/>
                <w:b/>
              </w:rPr>
            </w:pPr>
            <w:r w:rsidRPr="005E5088">
              <w:rPr>
                <w:rFonts w:ascii="Arial" w:hAnsi="Arial" w:cs="Arial"/>
                <w:b/>
              </w:rPr>
              <w:t>Project summary</w:t>
            </w:r>
          </w:p>
        </w:tc>
        <w:tc>
          <w:tcPr>
            <w:tcW w:w="1647" w:type="dxa"/>
            <w:shd w:val="clear" w:color="auto" w:fill="C9C9C9" w:themeFill="accent3" w:themeFillTint="99"/>
          </w:tcPr>
          <w:p w:rsidR="00913DD1" w:rsidRPr="005E5088" w:rsidRDefault="009C6655" w:rsidP="00CD4DEA">
            <w:pPr>
              <w:rPr>
                <w:rFonts w:ascii="Arial" w:hAnsi="Arial" w:cs="Arial"/>
                <w:b/>
              </w:rPr>
            </w:pPr>
            <w:r w:rsidRPr="005E5088">
              <w:rPr>
                <w:rFonts w:ascii="Arial" w:hAnsi="Arial" w:cs="Arial"/>
                <w:b/>
              </w:rPr>
              <w:t>Stage</w:t>
            </w:r>
          </w:p>
        </w:tc>
        <w:tc>
          <w:tcPr>
            <w:tcW w:w="1230" w:type="dxa"/>
            <w:shd w:val="clear" w:color="auto" w:fill="C9C9C9" w:themeFill="accent3" w:themeFillTint="99"/>
          </w:tcPr>
          <w:p w:rsidR="00913DD1" w:rsidRPr="005E5088" w:rsidRDefault="009C6655" w:rsidP="00CD4DEA">
            <w:pPr>
              <w:rPr>
                <w:rFonts w:ascii="Arial" w:hAnsi="Arial" w:cs="Arial"/>
                <w:b/>
              </w:rPr>
            </w:pPr>
            <w:r w:rsidRPr="005E5088">
              <w:rPr>
                <w:rFonts w:ascii="Arial" w:hAnsi="Arial" w:cs="Arial"/>
                <w:b/>
              </w:rPr>
              <w:t>Total Project Value</w:t>
            </w:r>
            <w:r w:rsidRPr="005E5088">
              <w:rPr>
                <w:rFonts w:ascii="Arial" w:hAnsi="Arial" w:cs="Arial"/>
                <w:b/>
              </w:rPr>
              <w:tab/>
            </w:r>
          </w:p>
        </w:tc>
        <w:tc>
          <w:tcPr>
            <w:tcW w:w="1279" w:type="dxa"/>
            <w:shd w:val="clear" w:color="auto" w:fill="C9C9C9" w:themeFill="accent3" w:themeFillTint="99"/>
          </w:tcPr>
          <w:p w:rsidR="00913DD1" w:rsidRPr="002D2C47" w:rsidRDefault="009C6655" w:rsidP="00CD4DEA">
            <w:pPr>
              <w:rPr>
                <w:rFonts w:ascii="Arial" w:hAnsi="Arial" w:cs="Arial"/>
                <w:b/>
              </w:rPr>
            </w:pPr>
            <w:r>
              <w:rPr>
                <w:rFonts w:ascii="Arial" w:hAnsi="Arial" w:cs="Arial"/>
                <w:b/>
              </w:rPr>
              <w:t>Spend to date (*)</w:t>
            </w:r>
          </w:p>
        </w:tc>
        <w:tc>
          <w:tcPr>
            <w:tcW w:w="10600" w:type="dxa"/>
            <w:shd w:val="clear" w:color="auto" w:fill="C9C9C9" w:themeFill="accent3" w:themeFillTint="99"/>
          </w:tcPr>
          <w:p w:rsidR="00913DD1" w:rsidRPr="005E5088" w:rsidRDefault="009C6655" w:rsidP="00CD4DEA">
            <w:pPr>
              <w:rPr>
                <w:rFonts w:ascii="Arial" w:hAnsi="Arial" w:cs="Arial"/>
                <w:b/>
              </w:rPr>
            </w:pPr>
            <w:r>
              <w:rPr>
                <w:rFonts w:ascii="Arial" w:hAnsi="Arial" w:cs="Arial"/>
                <w:b/>
              </w:rPr>
              <w:t>Comments</w:t>
            </w:r>
          </w:p>
        </w:tc>
      </w:tr>
      <w:tr w:rsidR="000321E7" w:rsidTr="00755508">
        <w:tc>
          <w:tcPr>
            <w:tcW w:w="3371" w:type="dxa"/>
          </w:tcPr>
          <w:p w:rsidR="00913DD1" w:rsidRDefault="009C6655" w:rsidP="00CD4DEA">
            <w:pPr>
              <w:rPr>
                <w:rFonts w:ascii="Arial" w:hAnsi="Arial" w:cs="Arial"/>
                <w:sz w:val="18"/>
                <w:szCs w:val="18"/>
              </w:rPr>
            </w:pPr>
            <w:r>
              <w:rPr>
                <w:rFonts w:ascii="Arial" w:hAnsi="Arial" w:cs="Arial"/>
                <w:sz w:val="18"/>
                <w:szCs w:val="18"/>
              </w:rPr>
              <w:t>Broughton Bypass</w:t>
            </w:r>
          </w:p>
          <w:p w:rsidR="00B366E9" w:rsidRDefault="009C6655" w:rsidP="00CD4DEA">
            <w:pPr>
              <w:rPr>
                <w:rFonts w:ascii="Arial" w:hAnsi="Arial" w:cs="Arial"/>
                <w:sz w:val="18"/>
                <w:szCs w:val="18"/>
              </w:rPr>
            </w:pPr>
          </w:p>
          <w:p w:rsidR="00B366E9" w:rsidRDefault="009C6655" w:rsidP="00B366E9">
            <w:pPr>
              <w:rPr>
                <w:rFonts w:ascii="Arial" w:hAnsi="Arial" w:cs="Arial"/>
                <w:sz w:val="18"/>
                <w:szCs w:val="18"/>
              </w:rPr>
            </w:pPr>
            <w:r>
              <w:rPr>
                <w:rFonts w:ascii="Arial" w:hAnsi="Arial" w:cs="Arial"/>
                <w:sz w:val="18"/>
                <w:szCs w:val="18"/>
              </w:rPr>
              <w:t>Lancashire County Council</w:t>
            </w:r>
          </w:p>
          <w:p w:rsidR="00B366E9" w:rsidRDefault="009C6655" w:rsidP="00B366E9">
            <w:pPr>
              <w:rPr>
                <w:rFonts w:ascii="Arial" w:hAnsi="Arial" w:cs="Arial"/>
                <w:sz w:val="18"/>
                <w:szCs w:val="18"/>
              </w:rPr>
            </w:pPr>
            <w:r>
              <w:rPr>
                <w:rFonts w:ascii="Arial" w:hAnsi="Arial" w:cs="Arial"/>
                <w:sz w:val="18"/>
                <w:szCs w:val="18"/>
              </w:rPr>
              <w:t>David Leung</w:t>
            </w:r>
          </w:p>
          <w:p w:rsidR="00B366E9" w:rsidRDefault="009C6655" w:rsidP="00B366E9">
            <w:pPr>
              <w:rPr>
                <w:rFonts w:ascii="Arial" w:hAnsi="Arial" w:cs="Arial"/>
                <w:sz w:val="18"/>
                <w:szCs w:val="18"/>
              </w:rPr>
            </w:pPr>
            <w:hyperlink r:id="rId24" w:history="1">
              <w:r w:rsidRPr="00677E16">
                <w:rPr>
                  <w:rStyle w:val="Hyperlink"/>
                  <w:rFonts w:ascii="Arial" w:hAnsi="Arial" w:cs="Arial"/>
                  <w:sz w:val="18"/>
                  <w:szCs w:val="18"/>
                </w:rPr>
                <w:t>David.leung@lancashire.gov.uk</w:t>
              </w:r>
            </w:hyperlink>
          </w:p>
          <w:p w:rsidR="00913DD1" w:rsidRPr="00D576AA" w:rsidRDefault="009C6655" w:rsidP="00CD4DEA">
            <w:pPr>
              <w:rPr>
                <w:rFonts w:ascii="Arial" w:hAnsi="Arial" w:cs="Arial"/>
                <w:sz w:val="18"/>
                <w:szCs w:val="18"/>
              </w:rPr>
            </w:pPr>
          </w:p>
        </w:tc>
        <w:tc>
          <w:tcPr>
            <w:tcW w:w="966" w:type="dxa"/>
          </w:tcPr>
          <w:p w:rsidR="00913DD1" w:rsidRPr="008C7BC4" w:rsidRDefault="009C6655" w:rsidP="00CD4DEA">
            <w:pPr>
              <w:rPr>
                <w:rFonts w:ascii="Arial" w:hAnsi="Arial" w:cs="Arial"/>
                <w:sz w:val="18"/>
                <w:szCs w:val="18"/>
              </w:rPr>
            </w:pPr>
            <w:r>
              <w:rPr>
                <w:rFonts w:ascii="Arial" w:hAnsi="Arial" w:cs="Arial"/>
                <w:sz w:val="18"/>
                <w:szCs w:val="18"/>
              </w:rPr>
              <w:t>1923</w:t>
            </w:r>
          </w:p>
        </w:tc>
        <w:tc>
          <w:tcPr>
            <w:tcW w:w="3730" w:type="dxa"/>
          </w:tcPr>
          <w:p w:rsidR="00913DD1" w:rsidRPr="008C7BC4" w:rsidRDefault="009C6655" w:rsidP="00CD4DEA">
            <w:pPr>
              <w:rPr>
                <w:rFonts w:ascii="Arial" w:hAnsi="Arial" w:cs="Arial"/>
                <w:sz w:val="18"/>
                <w:szCs w:val="18"/>
              </w:rPr>
            </w:pPr>
            <w:r>
              <w:rPr>
                <w:rFonts w:ascii="Arial" w:hAnsi="Arial" w:cs="Arial"/>
                <w:sz w:val="18"/>
                <w:szCs w:val="18"/>
              </w:rPr>
              <w:t>Completion of the Broughton bypass</w:t>
            </w:r>
          </w:p>
        </w:tc>
        <w:tc>
          <w:tcPr>
            <w:tcW w:w="1647" w:type="dxa"/>
          </w:tcPr>
          <w:p w:rsidR="00913DD1" w:rsidRPr="008C7BC4" w:rsidRDefault="009C6655" w:rsidP="00913DD1">
            <w:pPr>
              <w:rPr>
                <w:rFonts w:ascii="Arial" w:hAnsi="Arial" w:cs="Arial"/>
                <w:sz w:val="18"/>
                <w:szCs w:val="18"/>
              </w:rPr>
            </w:pPr>
            <w:r>
              <w:rPr>
                <w:rFonts w:ascii="Arial" w:hAnsi="Arial" w:cs="Arial"/>
                <w:sz w:val="18"/>
                <w:szCs w:val="18"/>
              </w:rPr>
              <w:t>Construction complete (project remains financially open)</w:t>
            </w:r>
          </w:p>
        </w:tc>
        <w:tc>
          <w:tcPr>
            <w:tcW w:w="1230" w:type="dxa"/>
          </w:tcPr>
          <w:p w:rsidR="00913DD1" w:rsidRPr="003F42C8" w:rsidRDefault="009C6655" w:rsidP="00CD4DEA">
            <w:pPr>
              <w:rPr>
                <w:rFonts w:ascii="Arial" w:hAnsi="Arial" w:cs="Arial"/>
                <w:sz w:val="18"/>
                <w:szCs w:val="18"/>
              </w:rPr>
            </w:pPr>
            <w:r>
              <w:rPr>
                <w:rFonts w:ascii="Arial" w:hAnsi="Arial" w:cs="Arial"/>
                <w:sz w:val="18"/>
                <w:szCs w:val="18"/>
              </w:rPr>
              <w:t>£31.723m</w:t>
            </w:r>
          </w:p>
        </w:tc>
        <w:tc>
          <w:tcPr>
            <w:tcW w:w="1279" w:type="dxa"/>
            <w:shd w:val="clear" w:color="auto" w:fill="auto"/>
          </w:tcPr>
          <w:p w:rsidR="007E771E" w:rsidRPr="002D2C47" w:rsidRDefault="009C6655" w:rsidP="00E07D56">
            <w:pPr>
              <w:rPr>
                <w:rFonts w:ascii="Arial" w:hAnsi="Arial" w:cs="Arial"/>
                <w:sz w:val="18"/>
                <w:szCs w:val="18"/>
              </w:rPr>
            </w:pPr>
            <w:r w:rsidRPr="006D25CD">
              <w:rPr>
                <w:rFonts w:ascii="Arial" w:hAnsi="Arial" w:cs="Arial"/>
                <w:sz w:val="18"/>
                <w:szCs w:val="18"/>
              </w:rPr>
              <w:t>£25.</w:t>
            </w:r>
            <w:r>
              <w:rPr>
                <w:rFonts w:ascii="Arial" w:hAnsi="Arial" w:cs="Arial"/>
                <w:sz w:val="18"/>
                <w:szCs w:val="18"/>
              </w:rPr>
              <w:t>477m</w:t>
            </w:r>
          </w:p>
        </w:tc>
        <w:tc>
          <w:tcPr>
            <w:tcW w:w="10600" w:type="dxa"/>
          </w:tcPr>
          <w:p w:rsidR="00913DD1" w:rsidRPr="00A367D6" w:rsidRDefault="009C6655" w:rsidP="00AA7370">
            <w:pPr>
              <w:rPr>
                <w:rFonts w:ascii="Arial" w:hAnsi="Arial" w:cs="Arial"/>
                <w:bCs/>
                <w:sz w:val="18"/>
                <w:szCs w:val="18"/>
              </w:rPr>
            </w:pPr>
            <w:r>
              <w:rPr>
                <w:rFonts w:ascii="Arial" w:hAnsi="Arial" w:cs="Arial"/>
                <w:bCs/>
                <w:sz w:val="18"/>
                <w:szCs w:val="18"/>
              </w:rPr>
              <w:t>Part 1 claims remain uncertain.</w:t>
            </w:r>
          </w:p>
        </w:tc>
      </w:tr>
      <w:tr w:rsidR="000321E7" w:rsidTr="00755508">
        <w:tc>
          <w:tcPr>
            <w:tcW w:w="3371" w:type="dxa"/>
          </w:tcPr>
          <w:p w:rsidR="00913DD1" w:rsidRDefault="009C6655" w:rsidP="00CD4DEA">
            <w:pPr>
              <w:rPr>
                <w:rFonts w:ascii="Arial" w:hAnsi="Arial" w:cs="Arial"/>
                <w:sz w:val="18"/>
                <w:szCs w:val="18"/>
              </w:rPr>
            </w:pPr>
            <w:r>
              <w:rPr>
                <w:rFonts w:ascii="Arial" w:hAnsi="Arial" w:cs="Arial"/>
                <w:sz w:val="18"/>
                <w:szCs w:val="18"/>
              </w:rPr>
              <w:t>Broughton Fulwood</w:t>
            </w:r>
            <w:r>
              <w:rPr>
                <w:rFonts w:ascii="Arial" w:hAnsi="Arial" w:cs="Arial"/>
                <w:sz w:val="18"/>
                <w:szCs w:val="18"/>
              </w:rPr>
              <w:t xml:space="preserve"> – North of M55</w:t>
            </w:r>
          </w:p>
          <w:p w:rsidR="00203D5B" w:rsidRDefault="009C6655" w:rsidP="00CD4DEA">
            <w:pPr>
              <w:rPr>
                <w:rFonts w:ascii="Arial" w:hAnsi="Arial" w:cs="Arial"/>
                <w:sz w:val="18"/>
                <w:szCs w:val="18"/>
              </w:rPr>
            </w:pPr>
          </w:p>
          <w:p w:rsidR="00B366E9" w:rsidRDefault="009C6655" w:rsidP="00B366E9">
            <w:pPr>
              <w:rPr>
                <w:rFonts w:ascii="Arial" w:hAnsi="Arial" w:cs="Arial"/>
                <w:sz w:val="18"/>
                <w:szCs w:val="18"/>
              </w:rPr>
            </w:pPr>
            <w:r>
              <w:rPr>
                <w:rFonts w:ascii="Arial" w:hAnsi="Arial" w:cs="Arial"/>
                <w:sz w:val="18"/>
                <w:szCs w:val="18"/>
              </w:rPr>
              <w:t>Lancashire County Council</w:t>
            </w:r>
          </w:p>
          <w:p w:rsidR="00B366E9" w:rsidRDefault="009C6655" w:rsidP="00B366E9">
            <w:pPr>
              <w:rPr>
                <w:rFonts w:ascii="Arial" w:hAnsi="Arial" w:cs="Arial"/>
                <w:sz w:val="18"/>
                <w:szCs w:val="18"/>
              </w:rPr>
            </w:pPr>
            <w:r>
              <w:rPr>
                <w:rFonts w:ascii="Arial" w:hAnsi="Arial" w:cs="Arial"/>
                <w:sz w:val="18"/>
                <w:szCs w:val="18"/>
              </w:rPr>
              <w:t>David Davies</w:t>
            </w:r>
          </w:p>
          <w:p w:rsidR="00B366E9" w:rsidRDefault="009C6655" w:rsidP="00B366E9">
            <w:pPr>
              <w:rPr>
                <w:rFonts w:ascii="Arial" w:hAnsi="Arial" w:cs="Arial"/>
                <w:sz w:val="18"/>
                <w:szCs w:val="18"/>
              </w:rPr>
            </w:pPr>
            <w:hyperlink r:id="rId25" w:history="1">
              <w:r w:rsidRPr="00677E16">
                <w:rPr>
                  <w:rStyle w:val="Hyperlink"/>
                  <w:rFonts w:ascii="Arial" w:hAnsi="Arial" w:cs="Arial"/>
                  <w:sz w:val="18"/>
                  <w:szCs w:val="18"/>
                </w:rPr>
                <w:t>David.davies@lancashire.gov.uk</w:t>
              </w:r>
            </w:hyperlink>
          </w:p>
          <w:p w:rsidR="00203D5B" w:rsidRPr="00D576AA" w:rsidRDefault="009C6655" w:rsidP="00CD4DEA">
            <w:pPr>
              <w:rPr>
                <w:rFonts w:ascii="Arial" w:hAnsi="Arial" w:cs="Arial"/>
                <w:sz w:val="18"/>
                <w:szCs w:val="18"/>
              </w:rPr>
            </w:pPr>
          </w:p>
        </w:tc>
        <w:tc>
          <w:tcPr>
            <w:tcW w:w="966" w:type="dxa"/>
          </w:tcPr>
          <w:p w:rsidR="00913DD1" w:rsidRPr="008C7BC4" w:rsidRDefault="009C6655" w:rsidP="00CD4DEA">
            <w:pPr>
              <w:rPr>
                <w:rFonts w:ascii="Arial" w:hAnsi="Arial" w:cs="Arial"/>
                <w:sz w:val="18"/>
                <w:szCs w:val="18"/>
              </w:rPr>
            </w:pPr>
            <w:r>
              <w:rPr>
                <w:rFonts w:ascii="Arial" w:hAnsi="Arial" w:cs="Arial"/>
                <w:sz w:val="18"/>
                <w:szCs w:val="18"/>
              </w:rPr>
              <w:t>6413</w:t>
            </w:r>
          </w:p>
        </w:tc>
        <w:tc>
          <w:tcPr>
            <w:tcW w:w="3730" w:type="dxa"/>
          </w:tcPr>
          <w:p w:rsidR="00913DD1" w:rsidRPr="008C7BC4" w:rsidRDefault="009C6655" w:rsidP="00CD4DEA">
            <w:pPr>
              <w:rPr>
                <w:rFonts w:ascii="Arial" w:hAnsi="Arial" w:cs="Arial"/>
                <w:sz w:val="18"/>
                <w:szCs w:val="18"/>
              </w:rPr>
            </w:pPr>
            <w:r w:rsidRPr="008C7BC4">
              <w:rPr>
                <w:rFonts w:ascii="Arial" w:hAnsi="Arial" w:cs="Arial"/>
                <w:sz w:val="18"/>
                <w:szCs w:val="18"/>
              </w:rPr>
              <w:t>Public realm and highway improvements at Broughton/A6 as part of the Broughton bypass planning condition.</w:t>
            </w:r>
          </w:p>
        </w:tc>
        <w:tc>
          <w:tcPr>
            <w:tcW w:w="1647" w:type="dxa"/>
          </w:tcPr>
          <w:p w:rsidR="00913DD1" w:rsidRPr="008C7BC4" w:rsidRDefault="009C6655" w:rsidP="00CD4DEA">
            <w:pPr>
              <w:rPr>
                <w:rFonts w:ascii="Arial" w:hAnsi="Arial" w:cs="Arial"/>
                <w:sz w:val="18"/>
                <w:szCs w:val="18"/>
              </w:rPr>
            </w:pPr>
            <w:r w:rsidRPr="00406EF4">
              <w:rPr>
                <w:rFonts w:ascii="Arial" w:hAnsi="Arial" w:cs="Arial"/>
                <w:sz w:val="18"/>
                <w:szCs w:val="18"/>
              </w:rPr>
              <w:t>Construction complete (project remains financially open)</w:t>
            </w:r>
          </w:p>
        </w:tc>
        <w:tc>
          <w:tcPr>
            <w:tcW w:w="1230" w:type="dxa"/>
          </w:tcPr>
          <w:p w:rsidR="00913DD1" w:rsidRPr="003F42C8" w:rsidRDefault="009C6655" w:rsidP="00CD4DEA">
            <w:pPr>
              <w:rPr>
                <w:rFonts w:ascii="Arial" w:hAnsi="Arial" w:cs="Arial"/>
                <w:sz w:val="18"/>
                <w:szCs w:val="18"/>
              </w:rPr>
            </w:pPr>
            <w:r>
              <w:rPr>
                <w:rFonts w:ascii="Arial" w:hAnsi="Arial" w:cs="Arial"/>
                <w:sz w:val="18"/>
                <w:szCs w:val="18"/>
              </w:rPr>
              <w:t>£1.940</w:t>
            </w:r>
          </w:p>
        </w:tc>
        <w:tc>
          <w:tcPr>
            <w:tcW w:w="1279" w:type="dxa"/>
          </w:tcPr>
          <w:p w:rsidR="00913DD1" w:rsidRPr="002D2C47" w:rsidRDefault="009C6655" w:rsidP="00E07D56">
            <w:pPr>
              <w:rPr>
                <w:rFonts w:ascii="Arial" w:hAnsi="Arial" w:cs="Arial"/>
                <w:sz w:val="18"/>
                <w:szCs w:val="18"/>
              </w:rPr>
            </w:pPr>
            <w:r>
              <w:rPr>
                <w:rFonts w:ascii="Arial" w:hAnsi="Arial" w:cs="Arial"/>
                <w:sz w:val="18"/>
                <w:szCs w:val="18"/>
              </w:rPr>
              <w:t>£1.669m</w:t>
            </w:r>
          </w:p>
        </w:tc>
        <w:tc>
          <w:tcPr>
            <w:tcW w:w="10600" w:type="dxa"/>
          </w:tcPr>
          <w:p w:rsidR="00913DD1" w:rsidRPr="00E07D56" w:rsidRDefault="009C6655" w:rsidP="00203D5B">
            <w:pPr>
              <w:rPr>
                <w:rFonts w:ascii="Arial" w:hAnsi="Arial" w:cs="Arial"/>
                <w:bCs/>
                <w:sz w:val="18"/>
                <w:szCs w:val="16"/>
              </w:rPr>
            </w:pPr>
            <w:r w:rsidRPr="00E07D56">
              <w:rPr>
                <w:rFonts w:ascii="Arial" w:hAnsi="Arial" w:cs="Arial"/>
                <w:bCs/>
                <w:sz w:val="18"/>
                <w:szCs w:val="16"/>
              </w:rPr>
              <w:t>Ongoing spend relates to safety audit.</w:t>
            </w:r>
          </w:p>
          <w:p w:rsidR="00E07D56" w:rsidRPr="00E07D56" w:rsidRDefault="009C6655" w:rsidP="00E07D56">
            <w:pPr>
              <w:rPr>
                <w:rFonts w:ascii="Arial" w:hAnsi="Arial" w:cs="Arial"/>
                <w:sz w:val="18"/>
                <w:szCs w:val="16"/>
              </w:rPr>
            </w:pPr>
            <w:r w:rsidRPr="00E07D56">
              <w:rPr>
                <w:rFonts w:ascii="Arial" w:hAnsi="Arial" w:cs="Arial"/>
                <w:sz w:val="18"/>
                <w:szCs w:val="16"/>
              </w:rPr>
              <w:t>The scheme is expected to financially close Q4 of 2020/21.</w:t>
            </w:r>
          </w:p>
          <w:p w:rsidR="004C4C95" w:rsidRDefault="009C6655" w:rsidP="00203D5B">
            <w:pPr>
              <w:rPr>
                <w:rFonts w:ascii="Arial" w:hAnsi="Arial" w:cs="Arial"/>
                <w:bCs/>
                <w:sz w:val="18"/>
                <w:szCs w:val="18"/>
              </w:rPr>
            </w:pPr>
          </w:p>
          <w:p w:rsidR="004C4C95" w:rsidRPr="00A367D6" w:rsidRDefault="009C6655" w:rsidP="00203D5B">
            <w:pPr>
              <w:rPr>
                <w:rFonts w:ascii="Arial" w:hAnsi="Arial" w:cs="Arial"/>
                <w:bCs/>
                <w:sz w:val="18"/>
                <w:szCs w:val="18"/>
              </w:rPr>
            </w:pPr>
          </w:p>
        </w:tc>
      </w:tr>
    </w:tbl>
    <w:p w:rsidR="00F53AB2" w:rsidRDefault="009C6655" w:rsidP="00CD4DEA">
      <w:pPr>
        <w:rPr>
          <w:rFonts w:ascii="Arial" w:hAnsi="Arial" w:cs="Arial"/>
          <w:b/>
          <w:sz w:val="18"/>
          <w:szCs w:val="18"/>
        </w:rPr>
      </w:pPr>
    </w:p>
    <w:p w:rsidR="00CD4DEA" w:rsidRPr="000C5E0C" w:rsidRDefault="009C6655" w:rsidP="00CD4DEA">
      <w:pPr>
        <w:rPr>
          <w:rFonts w:ascii="Arial" w:hAnsi="Arial" w:cs="Arial"/>
          <w:b/>
          <w:sz w:val="18"/>
          <w:szCs w:val="18"/>
        </w:rPr>
      </w:pPr>
      <w:r w:rsidRPr="000C5E0C">
        <w:rPr>
          <w:rFonts w:ascii="Arial" w:hAnsi="Arial" w:cs="Arial"/>
          <w:b/>
          <w:sz w:val="18"/>
          <w:szCs w:val="18"/>
        </w:rPr>
        <w:t>Rationale for RAG rating:</w:t>
      </w:r>
    </w:p>
    <w:p w:rsidR="00CD4DEA" w:rsidRPr="000C5E0C" w:rsidRDefault="009C6655" w:rsidP="00CD4DEA">
      <w:pPr>
        <w:jc w:val="both"/>
        <w:rPr>
          <w:rFonts w:ascii="Arial" w:hAnsi="Arial" w:cs="Arial"/>
          <w:sz w:val="18"/>
          <w:szCs w:val="18"/>
        </w:rPr>
      </w:pPr>
      <w:r w:rsidRPr="000C5E0C">
        <w:rPr>
          <w:rFonts w:ascii="Arial" w:hAnsi="Arial" w:cs="Arial"/>
          <w:b/>
          <w:color w:val="70AD47" w:themeColor="accent6"/>
          <w:sz w:val="18"/>
          <w:szCs w:val="18"/>
        </w:rPr>
        <w:t>Green</w:t>
      </w:r>
      <w:r w:rsidRPr="000C5E0C">
        <w:rPr>
          <w:rFonts w:ascii="Arial" w:hAnsi="Arial" w:cs="Arial"/>
          <w:sz w:val="18"/>
          <w:szCs w:val="18"/>
        </w:rPr>
        <w:t xml:space="preserve"> – no issues - project is on target, within budget allocations - timescales and to an appropriate quality standard.  Some risks have been identified (recorded on the risk register) but these are low and can be managed.</w:t>
      </w:r>
    </w:p>
    <w:p w:rsidR="00CD4DEA" w:rsidRPr="000C5E0C" w:rsidRDefault="009C6655" w:rsidP="00CD4DEA">
      <w:pPr>
        <w:jc w:val="both"/>
        <w:rPr>
          <w:rFonts w:ascii="Arial" w:hAnsi="Arial" w:cs="Arial"/>
          <w:sz w:val="18"/>
          <w:szCs w:val="18"/>
        </w:rPr>
      </w:pPr>
      <w:r w:rsidRPr="000C5E0C">
        <w:rPr>
          <w:rFonts w:ascii="Arial" w:hAnsi="Arial" w:cs="Arial"/>
          <w:b/>
          <w:color w:val="FFC000" w:themeColor="accent4"/>
          <w:sz w:val="18"/>
          <w:szCs w:val="18"/>
        </w:rPr>
        <w:t>Amber</w:t>
      </w:r>
      <w:r w:rsidRPr="000C5E0C">
        <w:rPr>
          <w:rFonts w:ascii="Arial" w:hAnsi="Arial" w:cs="Arial"/>
          <w:sz w:val="18"/>
          <w:szCs w:val="18"/>
        </w:rPr>
        <w:t xml:space="preserve"> – There are some issues that ma</w:t>
      </w:r>
      <w:r w:rsidRPr="000C5E0C">
        <w:rPr>
          <w:rFonts w:ascii="Arial" w:hAnsi="Arial" w:cs="Arial"/>
          <w:sz w:val="18"/>
          <w:szCs w:val="18"/>
        </w:rPr>
        <w:t>y affect programme, delivery, cost and/or quality but they are currently being managed and mitigation measures are in place -  Project will be delivered in budget -   Programme manager is satisfied that key stakeholders are aware of delay.  PM has accepted</w:t>
      </w:r>
      <w:r w:rsidRPr="000C5E0C">
        <w:rPr>
          <w:rFonts w:ascii="Arial" w:hAnsi="Arial" w:cs="Arial"/>
          <w:sz w:val="18"/>
          <w:szCs w:val="18"/>
        </w:rPr>
        <w:t xml:space="preserve"> that political/logistical impact will need to be managed. Mitigation measures being implemented.</w:t>
      </w:r>
    </w:p>
    <w:p w:rsidR="00CD4DEA" w:rsidRPr="000D0DE0" w:rsidRDefault="009C6655" w:rsidP="00CD4DEA">
      <w:pPr>
        <w:jc w:val="both"/>
        <w:rPr>
          <w:rFonts w:ascii="Arial" w:hAnsi="Arial" w:cs="Arial"/>
          <w:b/>
        </w:rPr>
      </w:pPr>
      <w:r w:rsidRPr="000C5E0C">
        <w:rPr>
          <w:rFonts w:ascii="Arial" w:hAnsi="Arial" w:cs="Arial"/>
          <w:b/>
          <w:color w:val="FF0000"/>
          <w:sz w:val="18"/>
          <w:szCs w:val="18"/>
        </w:rPr>
        <w:t xml:space="preserve">Red </w:t>
      </w:r>
      <w:r w:rsidRPr="000C5E0C">
        <w:rPr>
          <w:rFonts w:ascii="Arial" w:hAnsi="Arial" w:cs="Arial"/>
          <w:sz w:val="18"/>
          <w:szCs w:val="18"/>
        </w:rPr>
        <w:t xml:space="preserve">– Issues have arisen but at this point appropriate mitigation measures have not been agreed or implemented.  Project delivery timescales have slipped and </w:t>
      </w:r>
      <w:r w:rsidRPr="000C5E0C">
        <w:rPr>
          <w:rFonts w:ascii="Arial" w:hAnsi="Arial" w:cs="Arial"/>
          <w:sz w:val="18"/>
          <w:szCs w:val="18"/>
        </w:rPr>
        <w:t>financial forecasts indicates overspend.  Programme manager/stakeholders are not yet aware of delay or have not accepted that the political/logistical impact on project delivery will need to be managed.  Mitigation measures have not yet been implemented. W</w:t>
      </w:r>
      <w:r w:rsidRPr="000C5E0C">
        <w:rPr>
          <w:rFonts w:ascii="Arial" w:hAnsi="Arial" w:cs="Arial"/>
          <w:sz w:val="18"/>
          <w:szCs w:val="18"/>
        </w:rPr>
        <w:t>hen agreed they should be outlined in issues log with the appropriate issue owner.</w:t>
      </w:r>
    </w:p>
    <w:p w:rsidR="00491F42" w:rsidRPr="00D66686" w:rsidRDefault="009C6655">
      <w:pPr>
        <w:rPr>
          <w:sz w:val="20"/>
          <w:szCs w:val="20"/>
        </w:rPr>
      </w:pPr>
      <w:r>
        <w:rPr>
          <w:sz w:val="20"/>
          <w:szCs w:val="20"/>
        </w:rPr>
        <w:t xml:space="preserve">Spend to date: </w:t>
      </w:r>
      <w:r w:rsidRPr="00D66686">
        <w:rPr>
          <w:sz w:val="20"/>
          <w:szCs w:val="20"/>
        </w:rPr>
        <w:t xml:space="preserve">(*) </w:t>
      </w:r>
      <w:r>
        <w:rPr>
          <w:sz w:val="20"/>
          <w:szCs w:val="20"/>
        </w:rPr>
        <w:t xml:space="preserve">taken from LCC Programme &amp; Project Management System may include committed and forecasted spend </w:t>
      </w:r>
    </w:p>
    <w:sectPr w:rsidR="00491F42" w:rsidRPr="00D66686" w:rsidSect="00CD4DEA">
      <w:headerReference w:type="default" r:id="rId26"/>
      <w:footerReference w:type="default" r:id="rId27"/>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C6655">
      <w:pPr>
        <w:spacing w:after="0" w:line="240" w:lineRule="auto"/>
      </w:pPr>
      <w:r>
        <w:separator/>
      </w:r>
    </w:p>
  </w:endnote>
  <w:endnote w:type="continuationSeparator" w:id="0">
    <w:p w:rsidR="00000000" w:rsidRDefault="009C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061711"/>
      <w:docPartObj>
        <w:docPartGallery w:val="Page Numbers (Bottom of Page)"/>
        <w:docPartUnique/>
      </w:docPartObj>
    </w:sdtPr>
    <w:sdtEndPr>
      <w:rPr>
        <w:rFonts w:ascii="Arial" w:hAnsi="Arial" w:cs="Arial"/>
        <w:noProof/>
      </w:rPr>
    </w:sdtEndPr>
    <w:sdtContent>
      <w:p w:rsidR="00200F1C" w:rsidRPr="001A2DC4" w:rsidRDefault="009C6655">
        <w:pPr>
          <w:pStyle w:val="Footer"/>
          <w:jc w:val="center"/>
          <w:rPr>
            <w:rFonts w:ascii="Arial" w:hAnsi="Arial" w:cs="Arial"/>
          </w:rPr>
        </w:pPr>
        <w:r w:rsidRPr="001A2DC4">
          <w:rPr>
            <w:rFonts w:ascii="Arial" w:hAnsi="Arial" w:cs="Arial"/>
          </w:rPr>
          <w:fldChar w:fldCharType="begin"/>
        </w:r>
        <w:r w:rsidRPr="001A2DC4">
          <w:rPr>
            <w:rFonts w:ascii="Arial" w:hAnsi="Arial" w:cs="Arial"/>
          </w:rPr>
          <w:instrText xml:space="preserve"> PAGE   \* MERGEFORMAT </w:instrText>
        </w:r>
        <w:r w:rsidRPr="001A2DC4">
          <w:rPr>
            <w:rFonts w:ascii="Arial" w:hAnsi="Arial" w:cs="Arial"/>
          </w:rPr>
          <w:fldChar w:fldCharType="separate"/>
        </w:r>
        <w:r>
          <w:rPr>
            <w:rFonts w:ascii="Arial" w:hAnsi="Arial" w:cs="Arial"/>
            <w:noProof/>
          </w:rPr>
          <w:t>2</w:t>
        </w:r>
        <w:r w:rsidRPr="001A2DC4">
          <w:rPr>
            <w:rFonts w:ascii="Arial" w:hAnsi="Arial" w:cs="Arial"/>
            <w:noProof/>
          </w:rPr>
          <w:fldChar w:fldCharType="end"/>
        </w:r>
      </w:p>
    </w:sdtContent>
  </w:sdt>
  <w:p w:rsidR="00200F1C" w:rsidRDefault="009C66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C6655">
      <w:pPr>
        <w:spacing w:after="0" w:line="240" w:lineRule="auto"/>
      </w:pPr>
      <w:r>
        <w:separator/>
      </w:r>
    </w:p>
  </w:footnote>
  <w:footnote w:type="continuationSeparator" w:id="0">
    <w:p w:rsidR="00000000" w:rsidRDefault="009C6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F1C" w:rsidRPr="008C7BC4" w:rsidRDefault="009C6655" w:rsidP="00CD4DEA">
    <w:pPr>
      <w:pStyle w:val="Header"/>
      <w:jc w:val="right"/>
      <w:rPr>
        <w:rFonts w:ascii="Arial" w:hAnsi="Arial" w:cs="Arial"/>
        <w:b/>
        <w:sz w:val="24"/>
        <w:szCs w:val="24"/>
      </w:rPr>
    </w:pPr>
    <w:r>
      <w:rPr>
        <w:rFonts w:ascii="Arial" w:hAnsi="Arial" w:cs="Arial"/>
        <w:b/>
        <w:sz w:val="24"/>
        <w:szCs w:val="24"/>
      </w:rPr>
      <w:t xml:space="preserve">Appendix 'A' - </w:t>
    </w:r>
    <w:r w:rsidRPr="008C7BC4">
      <w:rPr>
        <w:rFonts w:ascii="Arial" w:hAnsi="Arial" w:cs="Arial"/>
        <w:b/>
        <w:noProof/>
        <w:sz w:val="24"/>
        <w:szCs w:val="24"/>
        <w:lang w:eastAsia="en-GB"/>
      </w:rPr>
      <w:drawing>
        <wp:anchor distT="0" distB="0" distL="114300" distR="114300" simplePos="0" relativeHeight="251658240" behindDoc="1" locked="0" layoutInCell="1" allowOverlap="1">
          <wp:simplePos x="0" y="0"/>
          <wp:positionH relativeFrom="column">
            <wp:posOffset>-422220</wp:posOffset>
          </wp:positionH>
          <wp:positionV relativeFrom="paragraph">
            <wp:posOffset>-392844</wp:posOffset>
          </wp:positionV>
          <wp:extent cx="3857625" cy="1005840"/>
          <wp:effectExtent l="0" t="0" r="9525" b="3810"/>
          <wp:wrapTight wrapText="bothSides">
            <wp:wrapPolygon edited="0">
              <wp:start x="0" y="0"/>
              <wp:lineTo x="0" y="21273"/>
              <wp:lineTo x="21547" y="21273"/>
              <wp:lineTo x="21547" y="0"/>
              <wp:lineTo x="0" y="0"/>
            </wp:wrapPolygon>
          </wp:wrapTight>
          <wp:docPr id="1" name="Picture 1"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73210" name="Picture 1" descr="\\psf\Home\Desktop\CD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85762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7BC4">
      <w:rPr>
        <w:rFonts w:ascii="Arial" w:hAnsi="Arial" w:cs="Arial"/>
        <w:b/>
        <w:sz w:val="24"/>
        <w:szCs w:val="24"/>
      </w:rPr>
      <w:t>City Dea</w:t>
    </w:r>
    <w:r>
      <w:rPr>
        <w:rFonts w:ascii="Arial" w:hAnsi="Arial" w:cs="Arial"/>
        <w:b/>
        <w:sz w:val="24"/>
        <w:szCs w:val="24"/>
      </w:rPr>
      <w:t>l Project Update Report – Year 7</w:t>
    </w:r>
    <w:r w:rsidRPr="008C7BC4">
      <w:rPr>
        <w:rFonts w:ascii="Arial" w:hAnsi="Arial" w:cs="Arial"/>
        <w:b/>
        <w:sz w:val="24"/>
        <w:szCs w:val="24"/>
      </w:rPr>
      <w:t xml:space="preserve"> – Quarter </w:t>
    </w:r>
    <w:r>
      <w:rPr>
        <w:rFonts w:ascii="Arial" w:hAnsi="Arial" w:cs="Arial"/>
        <w:b/>
        <w:sz w:val="24"/>
        <w:szCs w:val="24"/>
      </w:rPr>
      <w:t>1 – April – June 2020</w:t>
    </w:r>
    <w:r w:rsidRPr="008C7BC4">
      <w:rPr>
        <w:rFonts w:ascii="Arial" w:hAnsi="Arial" w:cs="Arial"/>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54ED"/>
    <w:multiLevelType w:val="hybridMultilevel"/>
    <w:tmpl w:val="8DB85116"/>
    <w:lvl w:ilvl="0" w:tplc="12828960">
      <w:start w:val="1"/>
      <w:numFmt w:val="bullet"/>
      <w:lvlText w:val=""/>
      <w:lvlJc w:val="left"/>
      <w:pPr>
        <w:ind w:left="720" w:hanging="360"/>
      </w:pPr>
      <w:rPr>
        <w:rFonts w:ascii="Symbol" w:hAnsi="Symbol" w:hint="default"/>
      </w:rPr>
    </w:lvl>
    <w:lvl w:ilvl="1" w:tplc="A330D720" w:tentative="1">
      <w:start w:val="1"/>
      <w:numFmt w:val="bullet"/>
      <w:lvlText w:val="o"/>
      <w:lvlJc w:val="left"/>
      <w:pPr>
        <w:ind w:left="1440" w:hanging="360"/>
      </w:pPr>
      <w:rPr>
        <w:rFonts w:ascii="Courier New" w:hAnsi="Courier New" w:cs="Courier New" w:hint="default"/>
      </w:rPr>
    </w:lvl>
    <w:lvl w:ilvl="2" w:tplc="7C6A80C2" w:tentative="1">
      <w:start w:val="1"/>
      <w:numFmt w:val="bullet"/>
      <w:lvlText w:val=""/>
      <w:lvlJc w:val="left"/>
      <w:pPr>
        <w:ind w:left="2160" w:hanging="360"/>
      </w:pPr>
      <w:rPr>
        <w:rFonts w:ascii="Wingdings" w:hAnsi="Wingdings" w:hint="default"/>
      </w:rPr>
    </w:lvl>
    <w:lvl w:ilvl="3" w:tplc="05EA5AB8" w:tentative="1">
      <w:start w:val="1"/>
      <w:numFmt w:val="bullet"/>
      <w:lvlText w:val=""/>
      <w:lvlJc w:val="left"/>
      <w:pPr>
        <w:ind w:left="2880" w:hanging="360"/>
      </w:pPr>
      <w:rPr>
        <w:rFonts w:ascii="Symbol" w:hAnsi="Symbol" w:hint="default"/>
      </w:rPr>
    </w:lvl>
    <w:lvl w:ilvl="4" w:tplc="B0A8A51A" w:tentative="1">
      <w:start w:val="1"/>
      <w:numFmt w:val="bullet"/>
      <w:lvlText w:val="o"/>
      <w:lvlJc w:val="left"/>
      <w:pPr>
        <w:ind w:left="3600" w:hanging="360"/>
      </w:pPr>
      <w:rPr>
        <w:rFonts w:ascii="Courier New" w:hAnsi="Courier New" w:cs="Courier New" w:hint="default"/>
      </w:rPr>
    </w:lvl>
    <w:lvl w:ilvl="5" w:tplc="474EFFEC" w:tentative="1">
      <w:start w:val="1"/>
      <w:numFmt w:val="bullet"/>
      <w:lvlText w:val=""/>
      <w:lvlJc w:val="left"/>
      <w:pPr>
        <w:ind w:left="4320" w:hanging="360"/>
      </w:pPr>
      <w:rPr>
        <w:rFonts w:ascii="Wingdings" w:hAnsi="Wingdings" w:hint="default"/>
      </w:rPr>
    </w:lvl>
    <w:lvl w:ilvl="6" w:tplc="B4604EAA" w:tentative="1">
      <w:start w:val="1"/>
      <w:numFmt w:val="bullet"/>
      <w:lvlText w:val=""/>
      <w:lvlJc w:val="left"/>
      <w:pPr>
        <w:ind w:left="5040" w:hanging="360"/>
      </w:pPr>
      <w:rPr>
        <w:rFonts w:ascii="Symbol" w:hAnsi="Symbol" w:hint="default"/>
      </w:rPr>
    </w:lvl>
    <w:lvl w:ilvl="7" w:tplc="2CBCA9AC" w:tentative="1">
      <w:start w:val="1"/>
      <w:numFmt w:val="bullet"/>
      <w:lvlText w:val="o"/>
      <w:lvlJc w:val="left"/>
      <w:pPr>
        <w:ind w:left="5760" w:hanging="360"/>
      </w:pPr>
      <w:rPr>
        <w:rFonts w:ascii="Courier New" w:hAnsi="Courier New" w:cs="Courier New" w:hint="default"/>
      </w:rPr>
    </w:lvl>
    <w:lvl w:ilvl="8" w:tplc="C0D8C806" w:tentative="1">
      <w:start w:val="1"/>
      <w:numFmt w:val="bullet"/>
      <w:lvlText w:val=""/>
      <w:lvlJc w:val="left"/>
      <w:pPr>
        <w:ind w:left="6480" w:hanging="360"/>
      </w:pPr>
      <w:rPr>
        <w:rFonts w:ascii="Wingdings" w:hAnsi="Wingdings" w:hint="default"/>
      </w:rPr>
    </w:lvl>
  </w:abstractNum>
  <w:abstractNum w:abstractNumId="1" w15:restartNumberingAfterBreak="0">
    <w:nsid w:val="1399181D"/>
    <w:multiLevelType w:val="hybridMultilevel"/>
    <w:tmpl w:val="77FA5234"/>
    <w:lvl w:ilvl="0" w:tplc="5BAE85EE">
      <w:start w:val="1"/>
      <w:numFmt w:val="bullet"/>
      <w:lvlText w:val=""/>
      <w:lvlJc w:val="left"/>
      <w:pPr>
        <w:ind w:left="720" w:hanging="360"/>
      </w:pPr>
      <w:rPr>
        <w:rFonts w:ascii="Symbol" w:hAnsi="Symbol" w:hint="default"/>
      </w:rPr>
    </w:lvl>
    <w:lvl w:ilvl="1" w:tplc="A0069F56" w:tentative="1">
      <w:start w:val="1"/>
      <w:numFmt w:val="bullet"/>
      <w:lvlText w:val="o"/>
      <w:lvlJc w:val="left"/>
      <w:pPr>
        <w:ind w:left="1440" w:hanging="360"/>
      </w:pPr>
      <w:rPr>
        <w:rFonts w:ascii="Courier New" w:hAnsi="Courier New" w:cs="Courier New" w:hint="default"/>
      </w:rPr>
    </w:lvl>
    <w:lvl w:ilvl="2" w:tplc="48A45406" w:tentative="1">
      <w:start w:val="1"/>
      <w:numFmt w:val="bullet"/>
      <w:lvlText w:val=""/>
      <w:lvlJc w:val="left"/>
      <w:pPr>
        <w:ind w:left="2160" w:hanging="360"/>
      </w:pPr>
      <w:rPr>
        <w:rFonts w:ascii="Wingdings" w:hAnsi="Wingdings" w:hint="default"/>
      </w:rPr>
    </w:lvl>
    <w:lvl w:ilvl="3" w:tplc="025CD2A4" w:tentative="1">
      <w:start w:val="1"/>
      <w:numFmt w:val="bullet"/>
      <w:lvlText w:val=""/>
      <w:lvlJc w:val="left"/>
      <w:pPr>
        <w:ind w:left="2880" w:hanging="360"/>
      </w:pPr>
      <w:rPr>
        <w:rFonts w:ascii="Symbol" w:hAnsi="Symbol" w:hint="default"/>
      </w:rPr>
    </w:lvl>
    <w:lvl w:ilvl="4" w:tplc="75B056F4" w:tentative="1">
      <w:start w:val="1"/>
      <w:numFmt w:val="bullet"/>
      <w:lvlText w:val="o"/>
      <w:lvlJc w:val="left"/>
      <w:pPr>
        <w:ind w:left="3600" w:hanging="360"/>
      </w:pPr>
      <w:rPr>
        <w:rFonts w:ascii="Courier New" w:hAnsi="Courier New" w:cs="Courier New" w:hint="default"/>
      </w:rPr>
    </w:lvl>
    <w:lvl w:ilvl="5" w:tplc="3D044D44" w:tentative="1">
      <w:start w:val="1"/>
      <w:numFmt w:val="bullet"/>
      <w:lvlText w:val=""/>
      <w:lvlJc w:val="left"/>
      <w:pPr>
        <w:ind w:left="4320" w:hanging="360"/>
      </w:pPr>
      <w:rPr>
        <w:rFonts w:ascii="Wingdings" w:hAnsi="Wingdings" w:hint="default"/>
      </w:rPr>
    </w:lvl>
    <w:lvl w:ilvl="6" w:tplc="8ED2B49E" w:tentative="1">
      <w:start w:val="1"/>
      <w:numFmt w:val="bullet"/>
      <w:lvlText w:val=""/>
      <w:lvlJc w:val="left"/>
      <w:pPr>
        <w:ind w:left="5040" w:hanging="360"/>
      </w:pPr>
      <w:rPr>
        <w:rFonts w:ascii="Symbol" w:hAnsi="Symbol" w:hint="default"/>
      </w:rPr>
    </w:lvl>
    <w:lvl w:ilvl="7" w:tplc="97ECE25C" w:tentative="1">
      <w:start w:val="1"/>
      <w:numFmt w:val="bullet"/>
      <w:lvlText w:val="o"/>
      <w:lvlJc w:val="left"/>
      <w:pPr>
        <w:ind w:left="5760" w:hanging="360"/>
      </w:pPr>
      <w:rPr>
        <w:rFonts w:ascii="Courier New" w:hAnsi="Courier New" w:cs="Courier New" w:hint="default"/>
      </w:rPr>
    </w:lvl>
    <w:lvl w:ilvl="8" w:tplc="827C6B7A" w:tentative="1">
      <w:start w:val="1"/>
      <w:numFmt w:val="bullet"/>
      <w:lvlText w:val=""/>
      <w:lvlJc w:val="left"/>
      <w:pPr>
        <w:ind w:left="6480" w:hanging="360"/>
      </w:pPr>
      <w:rPr>
        <w:rFonts w:ascii="Wingdings" w:hAnsi="Wingdings" w:hint="default"/>
      </w:rPr>
    </w:lvl>
  </w:abstractNum>
  <w:abstractNum w:abstractNumId="2" w15:restartNumberingAfterBreak="0">
    <w:nsid w:val="16E928D1"/>
    <w:multiLevelType w:val="hybridMultilevel"/>
    <w:tmpl w:val="5706EB76"/>
    <w:lvl w:ilvl="0" w:tplc="CCA6930A">
      <w:start w:val="1"/>
      <w:numFmt w:val="bullet"/>
      <w:lvlText w:val=""/>
      <w:lvlJc w:val="left"/>
      <w:pPr>
        <w:ind w:left="720" w:hanging="360"/>
      </w:pPr>
      <w:rPr>
        <w:rFonts w:ascii="Symbol" w:hAnsi="Symbol" w:hint="default"/>
      </w:rPr>
    </w:lvl>
    <w:lvl w:ilvl="1" w:tplc="4C445F70" w:tentative="1">
      <w:start w:val="1"/>
      <w:numFmt w:val="bullet"/>
      <w:lvlText w:val="o"/>
      <w:lvlJc w:val="left"/>
      <w:pPr>
        <w:ind w:left="1440" w:hanging="360"/>
      </w:pPr>
      <w:rPr>
        <w:rFonts w:ascii="Courier New" w:hAnsi="Courier New" w:cs="Courier New" w:hint="default"/>
      </w:rPr>
    </w:lvl>
    <w:lvl w:ilvl="2" w:tplc="B75E3CB4" w:tentative="1">
      <w:start w:val="1"/>
      <w:numFmt w:val="bullet"/>
      <w:lvlText w:val=""/>
      <w:lvlJc w:val="left"/>
      <w:pPr>
        <w:ind w:left="2160" w:hanging="360"/>
      </w:pPr>
      <w:rPr>
        <w:rFonts w:ascii="Wingdings" w:hAnsi="Wingdings" w:hint="default"/>
      </w:rPr>
    </w:lvl>
    <w:lvl w:ilvl="3" w:tplc="45E48AE8" w:tentative="1">
      <w:start w:val="1"/>
      <w:numFmt w:val="bullet"/>
      <w:lvlText w:val=""/>
      <w:lvlJc w:val="left"/>
      <w:pPr>
        <w:ind w:left="2880" w:hanging="360"/>
      </w:pPr>
      <w:rPr>
        <w:rFonts w:ascii="Symbol" w:hAnsi="Symbol" w:hint="default"/>
      </w:rPr>
    </w:lvl>
    <w:lvl w:ilvl="4" w:tplc="6AD4AA76" w:tentative="1">
      <w:start w:val="1"/>
      <w:numFmt w:val="bullet"/>
      <w:lvlText w:val="o"/>
      <w:lvlJc w:val="left"/>
      <w:pPr>
        <w:ind w:left="3600" w:hanging="360"/>
      </w:pPr>
      <w:rPr>
        <w:rFonts w:ascii="Courier New" w:hAnsi="Courier New" w:cs="Courier New" w:hint="default"/>
      </w:rPr>
    </w:lvl>
    <w:lvl w:ilvl="5" w:tplc="06C62594" w:tentative="1">
      <w:start w:val="1"/>
      <w:numFmt w:val="bullet"/>
      <w:lvlText w:val=""/>
      <w:lvlJc w:val="left"/>
      <w:pPr>
        <w:ind w:left="4320" w:hanging="360"/>
      </w:pPr>
      <w:rPr>
        <w:rFonts w:ascii="Wingdings" w:hAnsi="Wingdings" w:hint="default"/>
      </w:rPr>
    </w:lvl>
    <w:lvl w:ilvl="6" w:tplc="F1701F78" w:tentative="1">
      <w:start w:val="1"/>
      <w:numFmt w:val="bullet"/>
      <w:lvlText w:val=""/>
      <w:lvlJc w:val="left"/>
      <w:pPr>
        <w:ind w:left="5040" w:hanging="360"/>
      </w:pPr>
      <w:rPr>
        <w:rFonts w:ascii="Symbol" w:hAnsi="Symbol" w:hint="default"/>
      </w:rPr>
    </w:lvl>
    <w:lvl w:ilvl="7" w:tplc="841A4B28" w:tentative="1">
      <w:start w:val="1"/>
      <w:numFmt w:val="bullet"/>
      <w:lvlText w:val="o"/>
      <w:lvlJc w:val="left"/>
      <w:pPr>
        <w:ind w:left="5760" w:hanging="360"/>
      </w:pPr>
      <w:rPr>
        <w:rFonts w:ascii="Courier New" w:hAnsi="Courier New" w:cs="Courier New" w:hint="default"/>
      </w:rPr>
    </w:lvl>
    <w:lvl w:ilvl="8" w:tplc="C8B695BA" w:tentative="1">
      <w:start w:val="1"/>
      <w:numFmt w:val="bullet"/>
      <w:lvlText w:val=""/>
      <w:lvlJc w:val="left"/>
      <w:pPr>
        <w:ind w:left="6480" w:hanging="360"/>
      </w:pPr>
      <w:rPr>
        <w:rFonts w:ascii="Wingdings" w:hAnsi="Wingdings" w:hint="default"/>
      </w:rPr>
    </w:lvl>
  </w:abstractNum>
  <w:abstractNum w:abstractNumId="3" w15:restartNumberingAfterBreak="0">
    <w:nsid w:val="1C565224"/>
    <w:multiLevelType w:val="hybridMultilevel"/>
    <w:tmpl w:val="E9D897DE"/>
    <w:lvl w:ilvl="0" w:tplc="22D253A8">
      <w:start w:val="1"/>
      <w:numFmt w:val="bullet"/>
      <w:lvlText w:val=""/>
      <w:lvlJc w:val="left"/>
      <w:pPr>
        <w:ind w:left="360" w:hanging="360"/>
      </w:pPr>
      <w:rPr>
        <w:rFonts w:ascii="Symbol" w:hAnsi="Symbol" w:hint="default"/>
      </w:rPr>
    </w:lvl>
    <w:lvl w:ilvl="1" w:tplc="EEBAFDAA" w:tentative="1">
      <w:start w:val="1"/>
      <w:numFmt w:val="bullet"/>
      <w:lvlText w:val="o"/>
      <w:lvlJc w:val="left"/>
      <w:pPr>
        <w:ind w:left="1080" w:hanging="360"/>
      </w:pPr>
      <w:rPr>
        <w:rFonts w:ascii="Courier New" w:hAnsi="Courier New" w:cs="Courier New" w:hint="default"/>
      </w:rPr>
    </w:lvl>
    <w:lvl w:ilvl="2" w:tplc="161EF9CE" w:tentative="1">
      <w:start w:val="1"/>
      <w:numFmt w:val="bullet"/>
      <w:lvlText w:val=""/>
      <w:lvlJc w:val="left"/>
      <w:pPr>
        <w:ind w:left="1800" w:hanging="360"/>
      </w:pPr>
      <w:rPr>
        <w:rFonts w:ascii="Wingdings" w:hAnsi="Wingdings" w:hint="default"/>
      </w:rPr>
    </w:lvl>
    <w:lvl w:ilvl="3" w:tplc="E130941E" w:tentative="1">
      <w:start w:val="1"/>
      <w:numFmt w:val="bullet"/>
      <w:lvlText w:val=""/>
      <w:lvlJc w:val="left"/>
      <w:pPr>
        <w:ind w:left="2520" w:hanging="360"/>
      </w:pPr>
      <w:rPr>
        <w:rFonts w:ascii="Symbol" w:hAnsi="Symbol" w:hint="default"/>
      </w:rPr>
    </w:lvl>
    <w:lvl w:ilvl="4" w:tplc="DDB2ACDC" w:tentative="1">
      <w:start w:val="1"/>
      <w:numFmt w:val="bullet"/>
      <w:lvlText w:val="o"/>
      <w:lvlJc w:val="left"/>
      <w:pPr>
        <w:ind w:left="3240" w:hanging="360"/>
      </w:pPr>
      <w:rPr>
        <w:rFonts w:ascii="Courier New" w:hAnsi="Courier New" w:cs="Courier New" w:hint="default"/>
      </w:rPr>
    </w:lvl>
    <w:lvl w:ilvl="5" w:tplc="EB9ED580" w:tentative="1">
      <w:start w:val="1"/>
      <w:numFmt w:val="bullet"/>
      <w:lvlText w:val=""/>
      <w:lvlJc w:val="left"/>
      <w:pPr>
        <w:ind w:left="3960" w:hanging="360"/>
      </w:pPr>
      <w:rPr>
        <w:rFonts w:ascii="Wingdings" w:hAnsi="Wingdings" w:hint="default"/>
      </w:rPr>
    </w:lvl>
    <w:lvl w:ilvl="6" w:tplc="06C298B2" w:tentative="1">
      <w:start w:val="1"/>
      <w:numFmt w:val="bullet"/>
      <w:lvlText w:val=""/>
      <w:lvlJc w:val="left"/>
      <w:pPr>
        <w:ind w:left="4680" w:hanging="360"/>
      </w:pPr>
      <w:rPr>
        <w:rFonts w:ascii="Symbol" w:hAnsi="Symbol" w:hint="default"/>
      </w:rPr>
    </w:lvl>
    <w:lvl w:ilvl="7" w:tplc="913E5F92" w:tentative="1">
      <w:start w:val="1"/>
      <w:numFmt w:val="bullet"/>
      <w:lvlText w:val="o"/>
      <w:lvlJc w:val="left"/>
      <w:pPr>
        <w:ind w:left="5400" w:hanging="360"/>
      </w:pPr>
      <w:rPr>
        <w:rFonts w:ascii="Courier New" w:hAnsi="Courier New" w:cs="Courier New" w:hint="default"/>
      </w:rPr>
    </w:lvl>
    <w:lvl w:ilvl="8" w:tplc="E8688248" w:tentative="1">
      <w:start w:val="1"/>
      <w:numFmt w:val="bullet"/>
      <w:lvlText w:val=""/>
      <w:lvlJc w:val="left"/>
      <w:pPr>
        <w:ind w:left="6120" w:hanging="360"/>
      </w:pPr>
      <w:rPr>
        <w:rFonts w:ascii="Wingdings" w:hAnsi="Wingdings" w:hint="default"/>
      </w:rPr>
    </w:lvl>
  </w:abstractNum>
  <w:abstractNum w:abstractNumId="4" w15:restartNumberingAfterBreak="0">
    <w:nsid w:val="31890613"/>
    <w:multiLevelType w:val="hybridMultilevel"/>
    <w:tmpl w:val="9F6EE1D2"/>
    <w:lvl w:ilvl="0" w:tplc="283C0F3E">
      <w:start w:val="1"/>
      <w:numFmt w:val="bullet"/>
      <w:lvlText w:val=""/>
      <w:lvlJc w:val="left"/>
      <w:pPr>
        <w:ind w:left="720" w:hanging="360"/>
      </w:pPr>
      <w:rPr>
        <w:rFonts w:ascii="Symbol" w:hAnsi="Symbol" w:hint="default"/>
      </w:rPr>
    </w:lvl>
    <w:lvl w:ilvl="1" w:tplc="0AF6B8E8" w:tentative="1">
      <w:start w:val="1"/>
      <w:numFmt w:val="bullet"/>
      <w:lvlText w:val="o"/>
      <w:lvlJc w:val="left"/>
      <w:pPr>
        <w:ind w:left="1440" w:hanging="360"/>
      </w:pPr>
      <w:rPr>
        <w:rFonts w:ascii="Courier New" w:hAnsi="Courier New" w:cs="Courier New" w:hint="default"/>
      </w:rPr>
    </w:lvl>
    <w:lvl w:ilvl="2" w:tplc="1E228884" w:tentative="1">
      <w:start w:val="1"/>
      <w:numFmt w:val="bullet"/>
      <w:lvlText w:val=""/>
      <w:lvlJc w:val="left"/>
      <w:pPr>
        <w:ind w:left="2160" w:hanging="360"/>
      </w:pPr>
      <w:rPr>
        <w:rFonts w:ascii="Wingdings" w:hAnsi="Wingdings" w:hint="default"/>
      </w:rPr>
    </w:lvl>
    <w:lvl w:ilvl="3" w:tplc="C3BC9338" w:tentative="1">
      <w:start w:val="1"/>
      <w:numFmt w:val="bullet"/>
      <w:lvlText w:val=""/>
      <w:lvlJc w:val="left"/>
      <w:pPr>
        <w:ind w:left="2880" w:hanging="360"/>
      </w:pPr>
      <w:rPr>
        <w:rFonts w:ascii="Symbol" w:hAnsi="Symbol" w:hint="default"/>
      </w:rPr>
    </w:lvl>
    <w:lvl w:ilvl="4" w:tplc="35CC45F8" w:tentative="1">
      <w:start w:val="1"/>
      <w:numFmt w:val="bullet"/>
      <w:lvlText w:val="o"/>
      <w:lvlJc w:val="left"/>
      <w:pPr>
        <w:ind w:left="3600" w:hanging="360"/>
      </w:pPr>
      <w:rPr>
        <w:rFonts w:ascii="Courier New" w:hAnsi="Courier New" w:cs="Courier New" w:hint="default"/>
      </w:rPr>
    </w:lvl>
    <w:lvl w:ilvl="5" w:tplc="9F54F9D2" w:tentative="1">
      <w:start w:val="1"/>
      <w:numFmt w:val="bullet"/>
      <w:lvlText w:val=""/>
      <w:lvlJc w:val="left"/>
      <w:pPr>
        <w:ind w:left="4320" w:hanging="360"/>
      </w:pPr>
      <w:rPr>
        <w:rFonts w:ascii="Wingdings" w:hAnsi="Wingdings" w:hint="default"/>
      </w:rPr>
    </w:lvl>
    <w:lvl w:ilvl="6" w:tplc="8116A7F4" w:tentative="1">
      <w:start w:val="1"/>
      <w:numFmt w:val="bullet"/>
      <w:lvlText w:val=""/>
      <w:lvlJc w:val="left"/>
      <w:pPr>
        <w:ind w:left="5040" w:hanging="360"/>
      </w:pPr>
      <w:rPr>
        <w:rFonts w:ascii="Symbol" w:hAnsi="Symbol" w:hint="default"/>
      </w:rPr>
    </w:lvl>
    <w:lvl w:ilvl="7" w:tplc="B3E4A0E2" w:tentative="1">
      <w:start w:val="1"/>
      <w:numFmt w:val="bullet"/>
      <w:lvlText w:val="o"/>
      <w:lvlJc w:val="left"/>
      <w:pPr>
        <w:ind w:left="5760" w:hanging="360"/>
      </w:pPr>
      <w:rPr>
        <w:rFonts w:ascii="Courier New" w:hAnsi="Courier New" w:cs="Courier New" w:hint="default"/>
      </w:rPr>
    </w:lvl>
    <w:lvl w:ilvl="8" w:tplc="90964F84" w:tentative="1">
      <w:start w:val="1"/>
      <w:numFmt w:val="bullet"/>
      <w:lvlText w:val=""/>
      <w:lvlJc w:val="left"/>
      <w:pPr>
        <w:ind w:left="6480" w:hanging="360"/>
      </w:pPr>
      <w:rPr>
        <w:rFonts w:ascii="Wingdings" w:hAnsi="Wingdings" w:hint="default"/>
      </w:rPr>
    </w:lvl>
  </w:abstractNum>
  <w:abstractNum w:abstractNumId="5" w15:restartNumberingAfterBreak="0">
    <w:nsid w:val="345C74C8"/>
    <w:multiLevelType w:val="hybridMultilevel"/>
    <w:tmpl w:val="E2961BB0"/>
    <w:lvl w:ilvl="0" w:tplc="C8423116">
      <w:start w:val="1"/>
      <w:numFmt w:val="bullet"/>
      <w:lvlText w:val=""/>
      <w:lvlJc w:val="left"/>
      <w:pPr>
        <w:ind w:left="360" w:hanging="360"/>
      </w:pPr>
      <w:rPr>
        <w:rFonts w:ascii="Symbol" w:hAnsi="Symbol" w:hint="default"/>
      </w:rPr>
    </w:lvl>
    <w:lvl w:ilvl="1" w:tplc="62C47C3C" w:tentative="1">
      <w:start w:val="1"/>
      <w:numFmt w:val="bullet"/>
      <w:lvlText w:val="o"/>
      <w:lvlJc w:val="left"/>
      <w:pPr>
        <w:ind w:left="1080" w:hanging="360"/>
      </w:pPr>
      <w:rPr>
        <w:rFonts w:ascii="Courier New" w:hAnsi="Courier New" w:cs="Courier New" w:hint="default"/>
      </w:rPr>
    </w:lvl>
    <w:lvl w:ilvl="2" w:tplc="88DAB08A" w:tentative="1">
      <w:start w:val="1"/>
      <w:numFmt w:val="bullet"/>
      <w:lvlText w:val=""/>
      <w:lvlJc w:val="left"/>
      <w:pPr>
        <w:ind w:left="1800" w:hanging="360"/>
      </w:pPr>
      <w:rPr>
        <w:rFonts w:ascii="Wingdings" w:hAnsi="Wingdings" w:hint="default"/>
      </w:rPr>
    </w:lvl>
    <w:lvl w:ilvl="3" w:tplc="133ADB08" w:tentative="1">
      <w:start w:val="1"/>
      <w:numFmt w:val="bullet"/>
      <w:lvlText w:val=""/>
      <w:lvlJc w:val="left"/>
      <w:pPr>
        <w:ind w:left="2520" w:hanging="360"/>
      </w:pPr>
      <w:rPr>
        <w:rFonts w:ascii="Symbol" w:hAnsi="Symbol" w:hint="default"/>
      </w:rPr>
    </w:lvl>
    <w:lvl w:ilvl="4" w:tplc="57C48DEC" w:tentative="1">
      <w:start w:val="1"/>
      <w:numFmt w:val="bullet"/>
      <w:lvlText w:val="o"/>
      <w:lvlJc w:val="left"/>
      <w:pPr>
        <w:ind w:left="3240" w:hanging="360"/>
      </w:pPr>
      <w:rPr>
        <w:rFonts w:ascii="Courier New" w:hAnsi="Courier New" w:cs="Courier New" w:hint="default"/>
      </w:rPr>
    </w:lvl>
    <w:lvl w:ilvl="5" w:tplc="34F40468" w:tentative="1">
      <w:start w:val="1"/>
      <w:numFmt w:val="bullet"/>
      <w:lvlText w:val=""/>
      <w:lvlJc w:val="left"/>
      <w:pPr>
        <w:ind w:left="3960" w:hanging="360"/>
      </w:pPr>
      <w:rPr>
        <w:rFonts w:ascii="Wingdings" w:hAnsi="Wingdings" w:hint="default"/>
      </w:rPr>
    </w:lvl>
    <w:lvl w:ilvl="6" w:tplc="5D201420" w:tentative="1">
      <w:start w:val="1"/>
      <w:numFmt w:val="bullet"/>
      <w:lvlText w:val=""/>
      <w:lvlJc w:val="left"/>
      <w:pPr>
        <w:ind w:left="4680" w:hanging="360"/>
      </w:pPr>
      <w:rPr>
        <w:rFonts w:ascii="Symbol" w:hAnsi="Symbol" w:hint="default"/>
      </w:rPr>
    </w:lvl>
    <w:lvl w:ilvl="7" w:tplc="67303070" w:tentative="1">
      <w:start w:val="1"/>
      <w:numFmt w:val="bullet"/>
      <w:lvlText w:val="o"/>
      <w:lvlJc w:val="left"/>
      <w:pPr>
        <w:ind w:left="5400" w:hanging="360"/>
      </w:pPr>
      <w:rPr>
        <w:rFonts w:ascii="Courier New" w:hAnsi="Courier New" w:cs="Courier New" w:hint="default"/>
      </w:rPr>
    </w:lvl>
    <w:lvl w:ilvl="8" w:tplc="86C4A02E" w:tentative="1">
      <w:start w:val="1"/>
      <w:numFmt w:val="bullet"/>
      <w:lvlText w:val=""/>
      <w:lvlJc w:val="left"/>
      <w:pPr>
        <w:ind w:left="6120" w:hanging="360"/>
      </w:pPr>
      <w:rPr>
        <w:rFonts w:ascii="Wingdings" w:hAnsi="Wingdings" w:hint="default"/>
      </w:rPr>
    </w:lvl>
  </w:abstractNum>
  <w:abstractNum w:abstractNumId="6" w15:restartNumberingAfterBreak="0">
    <w:nsid w:val="348217E4"/>
    <w:multiLevelType w:val="hybridMultilevel"/>
    <w:tmpl w:val="7C38CEE2"/>
    <w:lvl w:ilvl="0" w:tplc="2E943086">
      <w:start w:val="1"/>
      <w:numFmt w:val="bullet"/>
      <w:lvlText w:val=""/>
      <w:lvlJc w:val="left"/>
      <w:pPr>
        <w:ind w:left="720" w:hanging="360"/>
      </w:pPr>
      <w:rPr>
        <w:rFonts w:ascii="Symbol" w:hAnsi="Symbol" w:hint="default"/>
      </w:rPr>
    </w:lvl>
    <w:lvl w:ilvl="1" w:tplc="ECA4E404" w:tentative="1">
      <w:start w:val="1"/>
      <w:numFmt w:val="bullet"/>
      <w:lvlText w:val="o"/>
      <w:lvlJc w:val="left"/>
      <w:pPr>
        <w:ind w:left="1440" w:hanging="360"/>
      </w:pPr>
      <w:rPr>
        <w:rFonts w:ascii="Courier New" w:hAnsi="Courier New" w:cs="Courier New" w:hint="default"/>
      </w:rPr>
    </w:lvl>
    <w:lvl w:ilvl="2" w:tplc="11EAA30A" w:tentative="1">
      <w:start w:val="1"/>
      <w:numFmt w:val="bullet"/>
      <w:lvlText w:val=""/>
      <w:lvlJc w:val="left"/>
      <w:pPr>
        <w:ind w:left="2160" w:hanging="360"/>
      </w:pPr>
      <w:rPr>
        <w:rFonts w:ascii="Wingdings" w:hAnsi="Wingdings" w:hint="default"/>
      </w:rPr>
    </w:lvl>
    <w:lvl w:ilvl="3" w:tplc="44C49C0C" w:tentative="1">
      <w:start w:val="1"/>
      <w:numFmt w:val="bullet"/>
      <w:lvlText w:val=""/>
      <w:lvlJc w:val="left"/>
      <w:pPr>
        <w:ind w:left="2880" w:hanging="360"/>
      </w:pPr>
      <w:rPr>
        <w:rFonts w:ascii="Symbol" w:hAnsi="Symbol" w:hint="default"/>
      </w:rPr>
    </w:lvl>
    <w:lvl w:ilvl="4" w:tplc="16E48512" w:tentative="1">
      <w:start w:val="1"/>
      <w:numFmt w:val="bullet"/>
      <w:lvlText w:val="o"/>
      <w:lvlJc w:val="left"/>
      <w:pPr>
        <w:ind w:left="3600" w:hanging="360"/>
      </w:pPr>
      <w:rPr>
        <w:rFonts w:ascii="Courier New" w:hAnsi="Courier New" w:cs="Courier New" w:hint="default"/>
      </w:rPr>
    </w:lvl>
    <w:lvl w:ilvl="5" w:tplc="9990B750" w:tentative="1">
      <w:start w:val="1"/>
      <w:numFmt w:val="bullet"/>
      <w:lvlText w:val=""/>
      <w:lvlJc w:val="left"/>
      <w:pPr>
        <w:ind w:left="4320" w:hanging="360"/>
      </w:pPr>
      <w:rPr>
        <w:rFonts w:ascii="Wingdings" w:hAnsi="Wingdings" w:hint="default"/>
      </w:rPr>
    </w:lvl>
    <w:lvl w:ilvl="6" w:tplc="2078011E" w:tentative="1">
      <w:start w:val="1"/>
      <w:numFmt w:val="bullet"/>
      <w:lvlText w:val=""/>
      <w:lvlJc w:val="left"/>
      <w:pPr>
        <w:ind w:left="5040" w:hanging="360"/>
      </w:pPr>
      <w:rPr>
        <w:rFonts w:ascii="Symbol" w:hAnsi="Symbol" w:hint="default"/>
      </w:rPr>
    </w:lvl>
    <w:lvl w:ilvl="7" w:tplc="55C84CDC" w:tentative="1">
      <w:start w:val="1"/>
      <w:numFmt w:val="bullet"/>
      <w:lvlText w:val="o"/>
      <w:lvlJc w:val="left"/>
      <w:pPr>
        <w:ind w:left="5760" w:hanging="360"/>
      </w:pPr>
      <w:rPr>
        <w:rFonts w:ascii="Courier New" w:hAnsi="Courier New" w:cs="Courier New" w:hint="default"/>
      </w:rPr>
    </w:lvl>
    <w:lvl w:ilvl="8" w:tplc="FA30C4C4" w:tentative="1">
      <w:start w:val="1"/>
      <w:numFmt w:val="bullet"/>
      <w:lvlText w:val=""/>
      <w:lvlJc w:val="left"/>
      <w:pPr>
        <w:ind w:left="6480" w:hanging="360"/>
      </w:pPr>
      <w:rPr>
        <w:rFonts w:ascii="Wingdings" w:hAnsi="Wingdings" w:hint="default"/>
      </w:rPr>
    </w:lvl>
  </w:abstractNum>
  <w:abstractNum w:abstractNumId="7" w15:restartNumberingAfterBreak="0">
    <w:nsid w:val="435B491B"/>
    <w:multiLevelType w:val="hybridMultilevel"/>
    <w:tmpl w:val="B1B4E532"/>
    <w:lvl w:ilvl="0" w:tplc="0F0EF3E4">
      <w:start w:val="1"/>
      <w:numFmt w:val="bullet"/>
      <w:lvlText w:val=""/>
      <w:lvlJc w:val="left"/>
      <w:pPr>
        <w:ind w:left="360" w:hanging="360"/>
      </w:pPr>
      <w:rPr>
        <w:rFonts w:ascii="Symbol" w:hAnsi="Symbol" w:hint="default"/>
      </w:rPr>
    </w:lvl>
    <w:lvl w:ilvl="1" w:tplc="38823F48" w:tentative="1">
      <w:start w:val="1"/>
      <w:numFmt w:val="bullet"/>
      <w:lvlText w:val="o"/>
      <w:lvlJc w:val="left"/>
      <w:pPr>
        <w:ind w:left="1080" w:hanging="360"/>
      </w:pPr>
      <w:rPr>
        <w:rFonts w:ascii="Courier New" w:hAnsi="Courier New" w:cs="Courier New" w:hint="default"/>
      </w:rPr>
    </w:lvl>
    <w:lvl w:ilvl="2" w:tplc="006A640A" w:tentative="1">
      <w:start w:val="1"/>
      <w:numFmt w:val="bullet"/>
      <w:lvlText w:val=""/>
      <w:lvlJc w:val="left"/>
      <w:pPr>
        <w:ind w:left="1800" w:hanging="360"/>
      </w:pPr>
      <w:rPr>
        <w:rFonts w:ascii="Wingdings" w:hAnsi="Wingdings" w:hint="default"/>
      </w:rPr>
    </w:lvl>
    <w:lvl w:ilvl="3" w:tplc="4CF851C6" w:tentative="1">
      <w:start w:val="1"/>
      <w:numFmt w:val="bullet"/>
      <w:lvlText w:val=""/>
      <w:lvlJc w:val="left"/>
      <w:pPr>
        <w:ind w:left="2520" w:hanging="360"/>
      </w:pPr>
      <w:rPr>
        <w:rFonts w:ascii="Symbol" w:hAnsi="Symbol" w:hint="default"/>
      </w:rPr>
    </w:lvl>
    <w:lvl w:ilvl="4" w:tplc="98289FA8" w:tentative="1">
      <w:start w:val="1"/>
      <w:numFmt w:val="bullet"/>
      <w:lvlText w:val="o"/>
      <w:lvlJc w:val="left"/>
      <w:pPr>
        <w:ind w:left="3240" w:hanging="360"/>
      </w:pPr>
      <w:rPr>
        <w:rFonts w:ascii="Courier New" w:hAnsi="Courier New" w:cs="Courier New" w:hint="default"/>
      </w:rPr>
    </w:lvl>
    <w:lvl w:ilvl="5" w:tplc="74AC89BA" w:tentative="1">
      <w:start w:val="1"/>
      <w:numFmt w:val="bullet"/>
      <w:lvlText w:val=""/>
      <w:lvlJc w:val="left"/>
      <w:pPr>
        <w:ind w:left="3960" w:hanging="360"/>
      </w:pPr>
      <w:rPr>
        <w:rFonts w:ascii="Wingdings" w:hAnsi="Wingdings" w:hint="default"/>
      </w:rPr>
    </w:lvl>
    <w:lvl w:ilvl="6" w:tplc="49465980" w:tentative="1">
      <w:start w:val="1"/>
      <w:numFmt w:val="bullet"/>
      <w:lvlText w:val=""/>
      <w:lvlJc w:val="left"/>
      <w:pPr>
        <w:ind w:left="4680" w:hanging="360"/>
      </w:pPr>
      <w:rPr>
        <w:rFonts w:ascii="Symbol" w:hAnsi="Symbol" w:hint="default"/>
      </w:rPr>
    </w:lvl>
    <w:lvl w:ilvl="7" w:tplc="1FAA4886" w:tentative="1">
      <w:start w:val="1"/>
      <w:numFmt w:val="bullet"/>
      <w:lvlText w:val="o"/>
      <w:lvlJc w:val="left"/>
      <w:pPr>
        <w:ind w:left="5400" w:hanging="360"/>
      </w:pPr>
      <w:rPr>
        <w:rFonts w:ascii="Courier New" w:hAnsi="Courier New" w:cs="Courier New" w:hint="default"/>
      </w:rPr>
    </w:lvl>
    <w:lvl w:ilvl="8" w:tplc="92146EF0" w:tentative="1">
      <w:start w:val="1"/>
      <w:numFmt w:val="bullet"/>
      <w:lvlText w:val=""/>
      <w:lvlJc w:val="left"/>
      <w:pPr>
        <w:ind w:left="6120" w:hanging="360"/>
      </w:pPr>
      <w:rPr>
        <w:rFonts w:ascii="Wingdings" w:hAnsi="Wingdings" w:hint="default"/>
      </w:rPr>
    </w:lvl>
  </w:abstractNum>
  <w:abstractNum w:abstractNumId="8" w15:restartNumberingAfterBreak="0">
    <w:nsid w:val="47CA658B"/>
    <w:multiLevelType w:val="hybridMultilevel"/>
    <w:tmpl w:val="BE204C4C"/>
    <w:lvl w:ilvl="0" w:tplc="75F6DED2">
      <w:start w:val="1"/>
      <w:numFmt w:val="bullet"/>
      <w:lvlText w:val=""/>
      <w:lvlJc w:val="left"/>
      <w:pPr>
        <w:ind w:left="720" w:hanging="360"/>
      </w:pPr>
      <w:rPr>
        <w:rFonts w:ascii="Symbol" w:hAnsi="Symbol" w:hint="default"/>
      </w:rPr>
    </w:lvl>
    <w:lvl w:ilvl="1" w:tplc="980CA494" w:tentative="1">
      <w:start w:val="1"/>
      <w:numFmt w:val="bullet"/>
      <w:lvlText w:val="o"/>
      <w:lvlJc w:val="left"/>
      <w:pPr>
        <w:ind w:left="1440" w:hanging="360"/>
      </w:pPr>
      <w:rPr>
        <w:rFonts w:ascii="Courier New" w:hAnsi="Courier New" w:cs="Courier New" w:hint="default"/>
      </w:rPr>
    </w:lvl>
    <w:lvl w:ilvl="2" w:tplc="39922776" w:tentative="1">
      <w:start w:val="1"/>
      <w:numFmt w:val="bullet"/>
      <w:lvlText w:val=""/>
      <w:lvlJc w:val="left"/>
      <w:pPr>
        <w:ind w:left="2160" w:hanging="360"/>
      </w:pPr>
      <w:rPr>
        <w:rFonts w:ascii="Wingdings" w:hAnsi="Wingdings" w:hint="default"/>
      </w:rPr>
    </w:lvl>
    <w:lvl w:ilvl="3" w:tplc="4E54733A" w:tentative="1">
      <w:start w:val="1"/>
      <w:numFmt w:val="bullet"/>
      <w:lvlText w:val=""/>
      <w:lvlJc w:val="left"/>
      <w:pPr>
        <w:ind w:left="2880" w:hanging="360"/>
      </w:pPr>
      <w:rPr>
        <w:rFonts w:ascii="Symbol" w:hAnsi="Symbol" w:hint="default"/>
      </w:rPr>
    </w:lvl>
    <w:lvl w:ilvl="4" w:tplc="D6D09C9E" w:tentative="1">
      <w:start w:val="1"/>
      <w:numFmt w:val="bullet"/>
      <w:lvlText w:val="o"/>
      <w:lvlJc w:val="left"/>
      <w:pPr>
        <w:ind w:left="3600" w:hanging="360"/>
      </w:pPr>
      <w:rPr>
        <w:rFonts w:ascii="Courier New" w:hAnsi="Courier New" w:cs="Courier New" w:hint="default"/>
      </w:rPr>
    </w:lvl>
    <w:lvl w:ilvl="5" w:tplc="065A2392" w:tentative="1">
      <w:start w:val="1"/>
      <w:numFmt w:val="bullet"/>
      <w:lvlText w:val=""/>
      <w:lvlJc w:val="left"/>
      <w:pPr>
        <w:ind w:left="4320" w:hanging="360"/>
      </w:pPr>
      <w:rPr>
        <w:rFonts w:ascii="Wingdings" w:hAnsi="Wingdings" w:hint="default"/>
      </w:rPr>
    </w:lvl>
    <w:lvl w:ilvl="6" w:tplc="F7DE9320" w:tentative="1">
      <w:start w:val="1"/>
      <w:numFmt w:val="bullet"/>
      <w:lvlText w:val=""/>
      <w:lvlJc w:val="left"/>
      <w:pPr>
        <w:ind w:left="5040" w:hanging="360"/>
      </w:pPr>
      <w:rPr>
        <w:rFonts w:ascii="Symbol" w:hAnsi="Symbol" w:hint="default"/>
      </w:rPr>
    </w:lvl>
    <w:lvl w:ilvl="7" w:tplc="A6F46A74" w:tentative="1">
      <w:start w:val="1"/>
      <w:numFmt w:val="bullet"/>
      <w:lvlText w:val="o"/>
      <w:lvlJc w:val="left"/>
      <w:pPr>
        <w:ind w:left="5760" w:hanging="360"/>
      </w:pPr>
      <w:rPr>
        <w:rFonts w:ascii="Courier New" w:hAnsi="Courier New" w:cs="Courier New" w:hint="default"/>
      </w:rPr>
    </w:lvl>
    <w:lvl w:ilvl="8" w:tplc="4ABA3166" w:tentative="1">
      <w:start w:val="1"/>
      <w:numFmt w:val="bullet"/>
      <w:lvlText w:val=""/>
      <w:lvlJc w:val="left"/>
      <w:pPr>
        <w:ind w:left="6480" w:hanging="360"/>
      </w:pPr>
      <w:rPr>
        <w:rFonts w:ascii="Wingdings" w:hAnsi="Wingdings" w:hint="default"/>
      </w:rPr>
    </w:lvl>
  </w:abstractNum>
  <w:abstractNum w:abstractNumId="9" w15:restartNumberingAfterBreak="0">
    <w:nsid w:val="4BD61F47"/>
    <w:multiLevelType w:val="hybridMultilevel"/>
    <w:tmpl w:val="1D885CF8"/>
    <w:lvl w:ilvl="0" w:tplc="B9269B3E">
      <w:start w:val="1"/>
      <w:numFmt w:val="bullet"/>
      <w:lvlText w:val=""/>
      <w:lvlJc w:val="left"/>
      <w:pPr>
        <w:ind w:left="720" w:hanging="360"/>
      </w:pPr>
      <w:rPr>
        <w:rFonts w:ascii="Symbol" w:hAnsi="Symbol" w:hint="default"/>
      </w:rPr>
    </w:lvl>
    <w:lvl w:ilvl="1" w:tplc="3FCE162A" w:tentative="1">
      <w:start w:val="1"/>
      <w:numFmt w:val="bullet"/>
      <w:lvlText w:val="o"/>
      <w:lvlJc w:val="left"/>
      <w:pPr>
        <w:ind w:left="1440" w:hanging="360"/>
      </w:pPr>
      <w:rPr>
        <w:rFonts w:ascii="Courier New" w:hAnsi="Courier New" w:cs="Courier New" w:hint="default"/>
      </w:rPr>
    </w:lvl>
    <w:lvl w:ilvl="2" w:tplc="C1CC4E1C" w:tentative="1">
      <w:start w:val="1"/>
      <w:numFmt w:val="bullet"/>
      <w:lvlText w:val=""/>
      <w:lvlJc w:val="left"/>
      <w:pPr>
        <w:ind w:left="2160" w:hanging="360"/>
      </w:pPr>
      <w:rPr>
        <w:rFonts w:ascii="Wingdings" w:hAnsi="Wingdings" w:hint="default"/>
      </w:rPr>
    </w:lvl>
    <w:lvl w:ilvl="3" w:tplc="EF484234" w:tentative="1">
      <w:start w:val="1"/>
      <w:numFmt w:val="bullet"/>
      <w:lvlText w:val=""/>
      <w:lvlJc w:val="left"/>
      <w:pPr>
        <w:ind w:left="2880" w:hanging="360"/>
      </w:pPr>
      <w:rPr>
        <w:rFonts w:ascii="Symbol" w:hAnsi="Symbol" w:hint="default"/>
      </w:rPr>
    </w:lvl>
    <w:lvl w:ilvl="4" w:tplc="43C08BCA" w:tentative="1">
      <w:start w:val="1"/>
      <w:numFmt w:val="bullet"/>
      <w:lvlText w:val="o"/>
      <w:lvlJc w:val="left"/>
      <w:pPr>
        <w:ind w:left="3600" w:hanging="360"/>
      </w:pPr>
      <w:rPr>
        <w:rFonts w:ascii="Courier New" w:hAnsi="Courier New" w:cs="Courier New" w:hint="default"/>
      </w:rPr>
    </w:lvl>
    <w:lvl w:ilvl="5" w:tplc="2B664AEE" w:tentative="1">
      <w:start w:val="1"/>
      <w:numFmt w:val="bullet"/>
      <w:lvlText w:val=""/>
      <w:lvlJc w:val="left"/>
      <w:pPr>
        <w:ind w:left="4320" w:hanging="360"/>
      </w:pPr>
      <w:rPr>
        <w:rFonts w:ascii="Wingdings" w:hAnsi="Wingdings" w:hint="default"/>
      </w:rPr>
    </w:lvl>
    <w:lvl w:ilvl="6" w:tplc="E12A944C" w:tentative="1">
      <w:start w:val="1"/>
      <w:numFmt w:val="bullet"/>
      <w:lvlText w:val=""/>
      <w:lvlJc w:val="left"/>
      <w:pPr>
        <w:ind w:left="5040" w:hanging="360"/>
      </w:pPr>
      <w:rPr>
        <w:rFonts w:ascii="Symbol" w:hAnsi="Symbol" w:hint="default"/>
      </w:rPr>
    </w:lvl>
    <w:lvl w:ilvl="7" w:tplc="A70ADE92" w:tentative="1">
      <w:start w:val="1"/>
      <w:numFmt w:val="bullet"/>
      <w:lvlText w:val="o"/>
      <w:lvlJc w:val="left"/>
      <w:pPr>
        <w:ind w:left="5760" w:hanging="360"/>
      </w:pPr>
      <w:rPr>
        <w:rFonts w:ascii="Courier New" w:hAnsi="Courier New" w:cs="Courier New" w:hint="default"/>
      </w:rPr>
    </w:lvl>
    <w:lvl w:ilvl="8" w:tplc="10C4787C" w:tentative="1">
      <w:start w:val="1"/>
      <w:numFmt w:val="bullet"/>
      <w:lvlText w:val=""/>
      <w:lvlJc w:val="left"/>
      <w:pPr>
        <w:ind w:left="6480" w:hanging="360"/>
      </w:pPr>
      <w:rPr>
        <w:rFonts w:ascii="Wingdings" w:hAnsi="Wingdings" w:hint="default"/>
      </w:rPr>
    </w:lvl>
  </w:abstractNum>
  <w:abstractNum w:abstractNumId="10" w15:restartNumberingAfterBreak="0">
    <w:nsid w:val="51C367E6"/>
    <w:multiLevelType w:val="hybridMultilevel"/>
    <w:tmpl w:val="4F2482C4"/>
    <w:lvl w:ilvl="0" w:tplc="342E14C4">
      <w:start w:val="1"/>
      <w:numFmt w:val="bullet"/>
      <w:lvlText w:val=""/>
      <w:lvlJc w:val="left"/>
      <w:pPr>
        <w:ind w:left="720" w:hanging="360"/>
      </w:pPr>
      <w:rPr>
        <w:rFonts w:ascii="Symbol" w:hAnsi="Symbol" w:hint="default"/>
      </w:rPr>
    </w:lvl>
    <w:lvl w:ilvl="1" w:tplc="06D69F66" w:tentative="1">
      <w:start w:val="1"/>
      <w:numFmt w:val="bullet"/>
      <w:lvlText w:val="o"/>
      <w:lvlJc w:val="left"/>
      <w:pPr>
        <w:ind w:left="1440" w:hanging="360"/>
      </w:pPr>
      <w:rPr>
        <w:rFonts w:ascii="Courier New" w:hAnsi="Courier New" w:cs="Courier New" w:hint="default"/>
      </w:rPr>
    </w:lvl>
    <w:lvl w:ilvl="2" w:tplc="9E64CF92" w:tentative="1">
      <w:start w:val="1"/>
      <w:numFmt w:val="bullet"/>
      <w:lvlText w:val=""/>
      <w:lvlJc w:val="left"/>
      <w:pPr>
        <w:ind w:left="2160" w:hanging="360"/>
      </w:pPr>
      <w:rPr>
        <w:rFonts w:ascii="Wingdings" w:hAnsi="Wingdings" w:hint="default"/>
      </w:rPr>
    </w:lvl>
    <w:lvl w:ilvl="3" w:tplc="C876E8BC" w:tentative="1">
      <w:start w:val="1"/>
      <w:numFmt w:val="bullet"/>
      <w:lvlText w:val=""/>
      <w:lvlJc w:val="left"/>
      <w:pPr>
        <w:ind w:left="2880" w:hanging="360"/>
      </w:pPr>
      <w:rPr>
        <w:rFonts w:ascii="Symbol" w:hAnsi="Symbol" w:hint="default"/>
      </w:rPr>
    </w:lvl>
    <w:lvl w:ilvl="4" w:tplc="FB580836" w:tentative="1">
      <w:start w:val="1"/>
      <w:numFmt w:val="bullet"/>
      <w:lvlText w:val="o"/>
      <w:lvlJc w:val="left"/>
      <w:pPr>
        <w:ind w:left="3600" w:hanging="360"/>
      </w:pPr>
      <w:rPr>
        <w:rFonts w:ascii="Courier New" w:hAnsi="Courier New" w:cs="Courier New" w:hint="default"/>
      </w:rPr>
    </w:lvl>
    <w:lvl w:ilvl="5" w:tplc="77B4D6A4" w:tentative="1">
      <w:start w:val="1"/>
      <w:numFmt w:val="bullet"/>
      <w:lvlText w:val=""/>
      <w:lvlJc w:val="left"/>
      <w:pPr>
        <w:ind w:left="4320" w:hanging="360"/>
      </w:pPr>
      <w:rPr>
        <w:rFonts w:ascii="Wingdings" w:hAnsi="Wingdings" w:hint="default"/>
      </w:rPr>
    </w:lvl>
    <w:lvl w:ilvl="6" w:tplc="CE867C24" w:tentative="1">
      <w:start w:val="1"/>
      <w:numFmt w:val="bullet"/>
      <w:lvlText w:val=""/>
      <w:lvlJc w:val="left"/>
      <w:pPr>
        <w:ind w:left="5040" w:hanging="360"/>
      </w:pPr>
      <w:rPr>
        <w:rFonts w:ascii="Symbol" w:hAnsi="Symbol" w:hint="default"/>
      </w:rPr>
    </w:lvl>
    <w:lvl w:ilvl="7" w:tplc="18E6B38C" w:tentative="1">
      <w:start w:val="1"/>
      <w:numFmt w:val="bullet"/>
      <w:lvlText w:val="o"/>
      <w:lvlJc w:val="left"/>
      <w:pPr>
        <w:ind w:left="5760" w:hanging="360"/>
      </w:pPr>
      <w:rPr>
        <w:rFonts w:ascii="Courier New" w:hAnsi="Courier New" w:cs="Courier New" w:hint="default"/>
      </w:rPr>
    </w:lvl>
    <w:lvl w:ilvl="8" w:tplc="B65EBE52" w:tentative="1">
      <w:start w:val="1"/>
      <w:numFmt w:val="bullet"/>
      <w:lvlText w:val=""/>
      <w:lvlJc w:val="left"/>
      <w:pPr>
        <w:ind w:left="6480" w:hanging="360"/>
      </w:pPr>
      <w:rPr>
        <w:rFonts w:ascii="Wingdings" w:hAnsi="Wingdings" w:hint="default"/>
      </w:rPr>
    </w:lvl>
  </w:abstractNum>
  <w:abstractNum w:abstractNumId="11" w15:restartNumberingAfterBreak="0">
    <w:nsid w:val="558D476E"/>
    <w:multiLevelType w:val="hybridMultilevel"/>
    <w:tmpl w:val="0EA8C544"/>
    <w:lvl w:ilvl="0" w:tplc="88EAF1B6">
      <w:start w:val="1"/>
      <w:numFmt w:val="bullet"/>
      <w:lvlText w:val=""/>
      <w:lvlJc w:val="left"/>
      <w:pPr>
        <w:ind w:left="720" w:hanging="360"/>
      </w:pPr>
      <w:rPr>
        <w:rFonts w:ascii="Symbol" w:hAnsi="Symbol" w:hint="default"/>
      </w:rPr>
    </w:lvl>
    <w:lvl w:ilvl="1" w:tplc="8D2AECF4" w:tentative="1">
      <w:start w:val="1"/>
      <w:numFmt w:val="bullet"/>
      <w:lvlText w:val="o"/>
      <w:lvlJc w:val="left"/>
      <w:pPr>
        <w:ind w:left="1440" w:hanging="360"/>
      </w:pPr>
      <w:rPr>
        <w:rFonts w:ascii="Courier New" w:hAnsi="Courier New" w:cs="Courier New" w:hint="default"/>
      </w:rPr>
    </w:lvl>
    <w:lvl w:ilvl="2" w:tplc="ED601ECA" w:tentative="1">
      <w:start w:val="1"/>
      <w:numFmt w:val="bullet"/>
      <w:lvlText w:val=""/>
      <w:lvlJc w:val="left"/>
      <w:pPr>
        <w:ind w:left="2160" w:hanging="360"/>
      </w:pPr>
      <w:rPr>
        <w:rFonts w:ascii="Wingdings" w:hAnsi="Wingdings" w:hint="default"/>
      </w:rPr>
    </w:lvl>
    <w:lvl w:ilvl="3" w:tplc="8278A208" w:tentative="1">
      <w:start w:val="1"/>
      <w:numFmt w:val="bullet"/>
      <w:lvlText w:val=""/>
      <w:lvlJc w:val="left"/>
      <w:pPr>
        <w:ind w:left="2880" w:hanging="360"/>
      </w:pPr>
      <w:rPr>
        <w:rFonts w:ascii="Symbol" w:hAnsi="Symbol" w:hint="default"/>
      </w:rPr>
    </w:lvl>
    <w:lvl w:ilvl="4" w:tplc="A2004DBE" w:tentative="1">
      <w:start w:val="1"/>
      <w:numFmt w:val="bullet"/>
      <w:lvlText w:val="o"/>
      <w:lvlJc w:val="left"/>
      <w:pPr>
        <w:ind w:left="3600" w:hanging="360"/>
      </w:pPr>
      <w:rPr>
        <w:rFonts w:ascii="Courier New" w:hAnsi="Courier New" w:cs="Courier New" w:hint="default"/>
      </w:rPr>
    </w:lvl>
    <w:lvl w:ilvl="5" w:tplc="D616815E" w:tentative="1">
      <w:start w:val="1"/>
      <w:numFmt w:val="bullet"/>
      <w:lvlText w:val=""/>
      <w:lvlJc w:val="left"/>
      <w:pPr>
        <w:ind w:left="4320" w:hanging="360"/>
      </w:pPr>
      <w:rPr>
        <w:rFonts w:ascii="Wingdings" w:hAnsi="Wingdings" w:hint="default"/>
      </w:rPr>
    </w:lvl>
    <w:lvl w:ilvl="6" w:tplc="585AF694" w:tentative="1">
      <w:start w:val="1"/>
      <w:numFmt w:val="bullet"/>
      <w:lvlText w:val=""/>
      <w:lvlJc w:val="left"/>
      <w:pPr>
        <w:ind w:left="5040" w:hanging="360"/>
      </w:pPr>
      <w:rPr>
        <w:rFonts w:ascii="Symbol" w:hAnsi="Symbol" w:hint="default"/>
      </w:rPr>
    </w:lvl>
    <w:lvl w:ilvl="7" w:tplc="524470DA" w:tentative="1">
      <w:start w:val="1"/>
      <w:numFmt w:val="bullet"/>
      <w:lvlText w:val="o"/>
      <w:lvlJc w:val="left"/>
      <w:pPr>
        <w:ind w:left="5760" w:hanging="360"/>
      </w:pPr>
      <w:rPr>
        <w:rFonts w:ascii="Courier New" w:hAnsi="Courier New" w:cs="Courier New" w:hint="default"/>
      </w:rPr>
    </w:lvl>
    <w:lvl w:ilvl="8" w:tplc="F8EC379E" w:tentative="1">
      <w:start w:val="1"/>
      <w:numFmt w:val="bullet"/>
      <w:lvlText w:val=""/>
      <w:lvlJc w:val="left"/>
      <w:pPr>
        <w:ind w:left="6480" w:hanging="360"/>
      </w:pPr>
      <w:rPr>
        <w:rFonts w:ascii="Wingdings" w:hAnsi="Wingdings" w:hint="default"/>
      </w:rPr>
    </w:lvl>
  </w:abstractNum>
  <w:abstractNum w:abstractNumId="12" w15:restartNumberingAfterBreak="0">
    <w:nsid w:val="56361A99"/>
    <w:multiLevelType w:val="hybridMultilevel"/>
    <w:tmpl w:val="FD7C15C0"/>
    <w:lvl w:ilvl="0" w:tplc="868894E8">
      <w:start w:val="1"/>
      <w:numFmt w:val="bullet"/>
      <w:lvlText w:val=""/>
      <w:lvlJc w:val="left"/>
      <w:pPr>
        <w:ind w:left="720" w:hanging="360"/>
      </w:pPr>
      <w:rPr>
        <w:rFonts w:ascii="Symbol" w:hAnsi="Symbol" w:hint="default"/>
        <w:sz w:val="22"/>
      </w:rPr>
    </w:lvl>
    <w:lvl w:ilvl="1" w:tplc="1E1804F0" w:tentative="1">
      <w:start w:val="1"/>
      <w:numFmt w:val="bullet"/>
      <w:lvlText w:val="o"/>
      <w:lvlJc w:val="left"/>
      <w:pPr>
        <w:ind w:left="1440" w:hanging="360"/>
      </w:pPr>
      <w:rPr>
        <w:rFonts w:ascii="Courier New" w:hAnsi="Courier New" w:cs="Courier New" w:hint="default"/>
      </w:rPr>
    </w:lvl>
    <w:lvl w:ilvl="2" w:tplc="D28831EA" w:tentative="1">
      <w:start w:val="1"/>
      <w:numFmt w:val="bullet"/>
      <w:lvlText w:val=""/>
      <w:lvlJc w:val="left"/>
      <w:pPr>
        <w:ind w:left="2160" w:hanging="360"/>
      </w:pPr>
      <w:rPr>
        <w:rFonts w:ascii="Wingdings" w:hAnsi="Wingdings" w:hint="default"/>
      </w:rPr>
    </w:lvl>
    <w:lvl w:ilvl="3" w:tplc="429017F2" w:tentative="1">
      <w:start w:val="1"/>
      <w:numFmt w:val="bullet"/>
      <w:lvlText w:val=""/>
      <w:lvlJc w:val="left"/>
      <w:pPr>
        <w:ind w:left="2880" w:hanging="360"/>
      </w:pPr>
      <w:rPr>
        <w:rFonts w:ascii="Symbol" w:hAnsi="Symbol" w:hint="default"/>
      </w:rPr>
    </w:lvl>
    <w:lvl w:ilvl="4" w:tplc="28AE0252" w:tentative="1">
      <w:start w:val="1"/>
      <w:numFmt w:val="bullet"/>
      <w:lvlText w:val="o"/>
      <w:lvlJc w:val="left"/>
      <w:pPr>
        <w:ind w:left="3600" w:hanging="360"/>
      </w:pPr>
      <w:rPr>
        <w:rFonts w:ascii="Courier New" w:hAnsi="Courier New" w:cs="Courier New" w:hint="default"/>
      </w:rPr>
    </w:lvl>
    <w:lvl w:ilvl="5" w:tplc="6FB4E120" w:tentative="1">
      <w:start w:val="1"/>
      <w:numFmt w:val="bullet"/>
      <w:lvlText w:val=""/>
      <w:lvlJc w:val="left"/>
      <w:pPr>
        <w:ind w:left="4320" w:hanging="360"/>
      </w:pPr>
      <w:rPr>
        <w:rFonts w:ascii="Wingdings" w:hAnsi="Wingdings" w:hint="default"/>
      </w:rPr>
    </w:lvl>
    <w:lvl w:ilvl="6" w:tplc="2E364A2E" w:tentative="1">
      <w:start w:val="1"/>
      <w:numFmt w:val="bullet"/>
      <w:lvlText w:val=""/>
      <w:lvlJc w:val="left"/>
      <w:pPr>
        <w:ind w:left="5040" w:hanging="360"/>
      </w:pPr>
      <w:rPr>
        <w:rFonts w:ascii="Symbol" w:hAnsi="Symbol" w:hint="default"/>
      </w:rPr>
    </w:lvl>
    <w:lvl w:ilvl="7" w:tplc="15BC53FA" w:tentative="1">
      <w:start w:val="1"/>
      <w:numFmt w:val="bullet"/>
      <w:lvlText w:val="o"/>
      <w:lvlJc w:val="left"/>
      <w:pPr>
        <w:ind w:left="5760" w:hanging="360"/>
      </w:pPr>
      <w:rPr>
        <w:rFonts w:ascii="Courier New" w:hAnsi="Courier New" w:cs="Courier New" w:hint="default"/>
      </w:rPr>
    </w:lvl>
    <w:lvl w:ilvl="8" w:tplc="33D28528" w:tentative="1">
      <w:start w:val="1"/>
      <w:numFmt w:val="bullet"/>
      <w:lvlText w:val=""/>
      <w:lvlJc w:val="left"/>
      <w:pPr>
        <w:ind w:left="6480" w:hanging="360"/>
      </w:pPr>
      <w:rPr>
        <w:rFonts w:ascii="Wingdings" w:hAnsi="Wingdings" w:hint="default"/>
      </w:rPr>
    </w:lvl>
  </w:abstractNum>
  <w:abstractNum w:abstractNumId="13" w15:restartNumberingAfterBreak="0">
    <w:nsid w:val="5BF646F9"/>
    <w:multiLevelType w:val="hybridMultilevel"/>
    <w:tmpl w:val="0922CB96"/>
    <w:lvl w:ilvl="0" w:tplc="BBD0A36E">
      <w:start w:val="1"/>
      <w:numFmt w:val="bullet"/>
      <w:lvlText w:val=""/>
      <w:lvlJc w:val="left"/>
      <w:pPr>
        <w:ind w:left="360" w:hanging="360"/>
      </w:pPr>
      <w:rPr>
        <w:rFonts w:ascii="Symbol" w:hAnsi="Symbol" w:hint="default"/>
      </w:rPr>
    </w:lvl>
    <w:lvl w:ilvl="1" w:tplc="377278C6" w:tentative="1">
      <w:start w:val="1"/>
      <w:numFmt w:val="bullet"/>
      <w:lvlText w:val="o"/>
      <w:lvlJc w:val="left"/>
      <w:pPr>
        <w:ind w:left="1080" w:hanging="360"/>
      </w:pPr>
      <w:rPr>
        <w:rFonts w:ascii="Courier New" w:hAnsi="Courier New" w:cs="Courier New" w:hint="default"/>
      </w:rPr>
    </w:lvl>
    <w:lvl w:ilvl="2" w:tplc="D5CC73AC" w:tentative="1">
      <w:start w:val="1"/>
      <w:numFmt w:val="bullet"/>
      <w:lvlText w:val=""/>
      <w:lvlJc w:val="left"/>
      <w:pPr>
        <w:ind w:left="1800" w:hanging="360"/>
      </w:pPr>
      <w:rPr>
        <w:rFonts w:ascii="Wingdings" w:hAnsi="Wingdings" w:hint="default"/>
      </w:rPr>
    </w:lvl>
    <w:lvl w:ilvl="3" w:tplc="FECA26BE" w:tentative="1">
      <w:start w:val="1"/>
      <w:numFmt w:val="bullet"/>
      <w:lvlText w:val=""/>
      <w:lvlJc w:val="left"/>
      <w:pPr>
        <w:ind w:left="2520" w:hanging="360"/>
      </w:pPr>
      <w:rPr>
        <w:rFonts w:ascii="Symbol" w:hAnsi="Symbol" w:hint="default"/>
      </w:rPr>
    </w:lvl>
    <w:lvl w:ilvl="4" w:tplc="B614B98A" w:tentative="1">
      <w:start w:val="1"/>
      <w:numFmt w:val="bullet"/>
      <w:lvlText w:val="o"/>
      <w:lvlJc w:val="left"/>
      <w:pPr>
        <w:ind w:left="3240" w:hanging="360"/>
      </w:pPr>
      <w:rPr>
        <w:rFonts w:ascii="Courier New" w:hAnsi="Courier New" w:cs="Courier New" w:hint="default"/>
      </w:rPr>
    </w:lvl>
    <w:lvl w:ilvl="5" w:tplc="7D9E9288" w:tentative="1">
      <w:start w:val="1"/>
      <w:numFmt w:val="bullet"/>
      <w:lvlText w:val=""/>
      <w:lvlJc w:val="left"/>
      <w:pPr>
        <w:ind w:left="3960" w:hanging="360"/>
      </w:pPr>
      <w:rPr>
        <w:rFonts w:ascii="Wingdings" w:hAnsi="Wingdings" w:hint="default"/>
      </w:rPr>
    </w:lvl>
    <w:lvl w:ilvl="6" w:tplc="EC32BBE0" w:tentative="1">
      <w:start w:val="1"/>
      <w:numFmt w:val="bullet"/>
      <w:lvlText w:val=""/>
      <w:lvlJc w:val="left"/>
      <w:pPr>
        <w:ind w:left="4680" w:hanging="360"/>
      </w:pPr>
      <w:rPr>
        <w:rFonts w:ascii="Symbol" w:hAnsi="Symbol" w:hint="default"/>
      </w:rPr>
    </w:lvl>
    <w:lvl w:ilvl="7" w:tplc="21A05EBC" w:tentative="1">
      <w:start w:val="1"/>
      <w:numFmt w:val="bullet"/>
      <w:lvlText w:val="o"/>
      <w:lvlJc w:val="left"/>
      <w:pPr>
        <w:ind w:left="5400" w:hanging="360"/>
      </w:pPr>
      <w:rPr>
        <w:rFonts w:ascii="Courier New" w:hAnsi="Courier New" w:cs="Courier New" w:hint="default"/>
      </w:rPr>
    </w:lvl>
    <w:lvl w:ilvl="8" w:tplc="D310B04C" w:tentative="1">
      <w:start w:val="1"/>
      <w:numFmt w:val="bullet"/>
      <w:lvlText w:val=""/>
      <w:lvlJc w:val="left"/>
      <w:pPr>
        <w:ind w:left="6120" w:hanging="360"/>
      </w:pPr>
      <w:rPr>
        <w:rFonts w:ascii="Wingdings" w:hAnsi="Wingdings" w:hint="default"/>
      </w:rPr>
    </w:lvl>
  </w:abstractNum>
  <w:abstractNum w:abstractNumId="14" w15:restartNumberingAfterBreak="0">
    <w:nsid w:val="5F1D3272"/>
    <w:multiLevelType w:val="hybridMultilevel"/>
    <w:tmpl w:val="9B28B83A"/>
    <w:lvl w:ilvl="0" w:tplc="7020E8E6">
      <w:start w:val="1"/>
      <w:numFmt w:val="decimal"/>
      <w:lvlText w:val="%1."/>
      <w:lvlJc w:val="left"/>
      <w:pPr>
        <w:ind w:left="720" w:hanging="360"/>
      </w:pPr>
    </w:lvl>
    <w:lvl w:ilvl="1" w:tplc="60681406">
      <w:start w:val="1"/>
      <w:numFmt w:val="lowerLetter"/>
      <w:lvlText w:val="%2."/>
      <w:lvlJc w:val="left"/>
      <w:pPr>
        <w:ind w:left="1440" w:hanging="360"/>
      </w:pPr>
    </w:lvl>
    <w:lvl w:ilvl="2" w:tplc="8834B1A6">
      <w:start w:val="1"/>
      <w:numFmt w:val="lowerRoman"/>
      <w:lvlText w:val="%3."/>
      <w:lvlJc w:val="right"/>
      <w:pPr>
        <w:ind w:left="2160" w:hanging="180"/>
      </w:pPr>
    </w:lvl>
    <w:lvl w:ilvl="3" w:tplc="D7CC688C">
      <w:start w:val="1"/>
      <w:numFmt w:val="decimal"/>
      <w:lvlText w:val="%4."/>
      <w:lvlJc w:val="left"/>
      <w:pPr>
        <w:ind w:left="2880" w:hanging="360"/>
      </w:pPr>
    </w:lvl>
    <w:lvl w:ilvl="4" w:tplc="3AF2CAAA">
      <w:start w:val="1"/>
      <w:numFmt w:val="lowerLetter"/>
      <w:lvlText w:val="%5."/>
      <w:lvlJc w:val="left"/>
      <w:pPr>
        <w:ind w:left="3600" w:hanging="360"/>
      </w:pPr>
    </w:lvl>
    <w:lvl w:ilvl="5" w:tplc="6DB08876">
      <w:start w:val="1"/>
      <w:numFmt w:val="lowerRoman"/>
      <w:lvlText w:val="%6."/>
      <w:lvlJc w:val="right"/>
      <w:pPr>
        <w:ind w:left="4320" w:hanging="180"/>
      </w:pPr>
    </w:lvl>
    <w:lvl w:ilvl="6" w:tplc="86AE2CCC">
      <w:start w:val="1"/>
      <w:numFmt w:val="decimal"/>
      <w:lvlText w:val="%7."/>
      <w:lvlJc w:val="left"/>
      <w:pPr>
        <w:ind w:left="5040" w:hanging="360"/>
      </w:pPr>
    </w:lvl>
    <w:lvl w:ilvl="7" w:tplc="FC62C30A">
      <w:start w:val="1"/>
      <w:numFmt w:val="lowerLetter"/>
      <w:lvlText w:val="%8."/>
      <w:lvlJc w:val="left"/>
      <w:pPr>
        <w:ind w:left="5760" w:hanging="360"/>
      </w:pPr>
    </w:lvl>
    <w:lvl w:ilvl="8" w:tplc="CFFEE3DC">
      <w:start w:val="1"/>
      <w:numFmt w:val="lowerRoman"/>
      <w:lvlText w:val="%9."/>
      <w:lvlJc w:val="right"/>
      <w:pPr>
        <w:ind w:left="6480" w:hanging="180"/>
      </w:pPr>
    </w:lvl>
  </w:abstractNum>
  <w:abstractNum w:abstractNumId="15" w15:restartNumberingAfterBreak="0">
    <w:nsid w:val="6FA37FC9"/>
    <w:multiLevelType w:val="hybridMultilevel"/>
    <w:tmpl w:val="C36A3018"/>
    <w:lvl w:ilvl="0" w:tplc="72F8F0B4">
      <w:start w:val="1"/>
      <w:numFmt w:val="bullet"/>
      <w:lvlText w:val=""/>
      <w:lvlJc w:val="left"/>
      <w:pPr>
        <w:ind w:left="720" w:hanging="360"/>
      </w:pPr>
      <w:rPr>
        <w:rFonts w:ascii="Symbol" w:hAnsi="Symbol" w:hint="default"/>
      </w:rPr>
    </w:lvl>
    <w:lvl w:ilvl="1" w:tplc="D4123DEA" w:tentative="1">
      <w:start w:val="1"/>
      <w:numFmt w:val="bullet"/>
      <w:lvlText w:val="o"/>
      <w:lvlJc w:val="left"/>
      <w:pPr>
        <w:ind w:left="1440" w:hanging="360"/>
      </w:pPr>
      <w:rPr>
        <w:rFonts w:ascii="Courier New" w:hAnsi="Courier New" w:cs="Courier New" w:hint="default"/>
      </w:rPr>
    </w:lvl>
    <w:lvl w:ilvl="2" w:tplc="9EC0B132" w:tentative="1">
      <w:start w:val="1"/>
      <w:numFmt w:val="bullet"/>
      <w:lvlText w:val=""/>
      <w:lvlJc w:val="left"/>
      <w:pPr>
        <w:ind w:left="2160" w:hanging="360"/>
      </w:pPr>
      <w:rPr>
        <w:rFonts w:ascii="Wingdings" w:hAnsi="Wingdings" w:hint="default"/>
      </w:rPr>
    </w:lvl>
    <w:lvl w:ilvl="3" w:tplc="61FECE6E" w:tentative="1">
      <w:start w:val="1"/>
      <w:numFmt w:val="bullet"/>
      <w:lvlText w:val=""/>
      <w:lvlJc w:val="left"/>
      <w:pPr>
        <w:ind w:left="2880" w:hanging="360"/>
      </w:pPr>
      <w:rPr>
        <w:rFonts w:ascii="Symbol" w:hAnsi="Symbol" w:hint="default"/>
      </w:rPr>
    </w:lvl>
    <w:lvl w:ilvl="4" w:tplc="0E6C9E1C" w:tentative="1">
      <w:start w:val="1"/>
      <w:numFmt w:val="bullet"/>
      <w:lvlText w:val="o"/>
      <w:lvlJc w:val="left"/>
      <w:pPr>
        <w:ind w:left="3600" w:hanging="360"/>
      </w:pPr>
      <w:rPr>
        <w:rFonts w:ascii="Courier New" w:hAnsi="Courier New" w:cs="Courier New" w:hint="default"/>
      </w:rPr>
    </w:lvl>
    <w:lvl w:ilvl="5" w:tplc="3118ADD2" w:tentative="1">
      <w:start w:val="1"/>
      <w:numFmt w:val="bullet"/>
      <w:lvlText w:val=""/>
      <w:lvlJc w:val="left"/>
      <w:pPr>
        <w:ind w:left="4320" w:hanging="360"/>
      </w:pPr>
      <w:rPr>
        <w:rFonts w:ascii="Wingdings" w:hAnsi="Wingdings" w:hint="default"/>
      </w:rPr>
    </w:lvl>
    <w:lvl w:ilvl="6" w:tplc="D1A8AFF2" w:tentative="1">
      <w:start w:val="1"/>
      <w:numFmt w:val="bullet"/>
      <w:lvlText w:val=""/>
      <w:lvlJc w:val="left"/>
      <w:pPr>
        <w:ind w:left="5040" w:hanging="360"/>
      </w:pPr>
      <w:rPr>
        <w:rFonts w:ascii="Symbol" w:hAnsi="Symbol" w:hint="default"/>
      </w:rPr>
    </w:lvl>
    <w:lvl w:ilvl="7" w:tplc="482ACA02" w:tentative="1">
      <w:start w:val="1"/>
      <w:numFmt w:val="bullet"/>
      <w:lvlText w:val="o"/>
      <w:lvlJc w:val="left"/>
      <w:pPr>
        <w:ind w:left="5760" w:hanging="360"/>
      </w:pPr>
      <w:rPr>
        <w:rFonts w:ascii="Courier New" w:hAnsi="Courier New" w:cs="Courier New" w:hint="default"/>
      </w:rPr>
    </w:lvl>
    <w:lvl w:ilvl="8" w:tplc="6A86269A" w:tentative="1">
      <w:start w:val="1"/>
      <w:numFmt w:val="bullet"/>
      <w:lvlText w:val=""/>
      <w:lvlJc w:val="left"/>
      <w:pPr>
        <w:ind w:left="6480" w:hanging="360"/>
      </w:pPr>
      <w:rPr>
        <w:rFonts w:ascii="Wingdings" w:hAnsi="Wingdings" w:hint="default"/>
      </w:rPr>
    </w:lvl>
  </w:abstractNum>
  <w:abstractNum w:abstractNumId="16" w15:restartNumberingAfterBreak="0">
    <w:nsid w:val="74581E2C"/>
    <w:multiLevelType w:val="hybridMultilevel"/>
    <w:tmpl w:val="6D58620C"/>
    <w:lvl w:ilvl="0" w:tplc="D70A5950">
      <w:start w:val="1"/>
      <w:numFmt w:val="bullet"/>
      <w:lvlText w:val=""/>
      <w:lvlJc w:val="left"/>
      <w:pPr>
        <w:ind w:left="720" w:hanging="360"/>
      </w:pPr>
      <w:rPr>
        <w:rFonts w:ascii="Symbol" w:hAnsi="Symbol" w:hint="default"/>
      </w:rPr>
    </w:lvl>
    <w:lvl w:ilvl="1" w:tplc="ACF84A48" w:tentative="1">
      <w:start w:val="1"/>
      <w:numFmt w:val="bullet"/>
      <w:lvlText w:val="o"/>
      <w:lvlJc w:val="left"/>
      <w:pPr>
        <w:ind w:left="1440" w:hanging="360"/>
      </w:pPr>
      <w:rPr>
        <w:rFonts w:ascii="Courier New" w:hAnsi="Courier New" w:cs="Courier New" w:hint="default"/>
      </w:rPr>
    </w:lvl>
    <w:lvl w:ilvl="2" w:tplc="2CDC54F4" w:tentative="1">
      <w:start w:val="1"/>
      <w:numFmt w:val="bullet"/>
      <w:lvlText w:val=""/>
      <w:lvlJc w:val="left"/>
      <w:pPr>
        <w:ind w:left="2160" w:hanging="360"/>
      </w:pPr>
      <w:rPr>
        <w:rFonts w:ascii="Wingdings" w:hAnsi="Wingdings" w:hint="default"/>
      </w:rPr>
    </w:lvl>
    <w:lvl w:ilvl="3" w:tplc="8D50C414" w:tentative="1">
      <w:start w:val="1"/>
      <w:numFmt w:val="bullet"/>
      <w:lvlText w:val=""/>
      <w:lvlJc w:val="left"/>
      <w:pPr>
        <w:ind w:left="2880" w:hanging="360"/>
      </w:pPr>
      <w:rPr>
        <w:rFonts w:ascii="Symbol" w:hAnsi="Symbol" w:hint="default"/>
      </w:rPr>
    </w:lvl>
    <w:lvl w:ilvl="4" w:tplc="B0A2E0BC" w:tentative="1">
      <w:start w:val="1"/>
      <w:numFmt w:val="bullet"/>
      <w:lvlText w:val="o"/>
      <w:lvlJc w:val="left"/>
      <w:pPr>
        <w:ind w:left="3600" w:hanging="360"/>
      </w:pPr>
      <w:rPr>
        <w:rFonts w:ascii="Courier New" w:hAnsi="Courier New" w:cs="Courier New" w:hint="default"/>
      </w:rPr>
    </w:lvl>
    <w:lvl w:ilvl="5" w:tplc="4708942C" w:tentative="1">
      <w:start w:val="1"/>
      <w:numFmt w:val="bullet"/>
      <w:lvlText w:val=""/>
      <w:lvlJc w:val="left"/>
      <w:pPr>
        <w:ind w:left="4320" w:hanging="360"/>
      </w:pPr>
      <w:rPr>
        <w:rFonts w:ascii="Wingdings" w:hAnsi="Wingdings" w:hint="default"/>
      </w:rPr>
    </w:lvl>
    <w:lvl w:ilvl="6" w:tplc="F03CE7BA" w:tentative="1">
      <w:start w:val="1"/>
      <w:numFmt w:val="bullet"/>
      <w:lvlText w:val=""/>
      <w:lvlJc w:val="left"/>
      <w:pPr>
        <w:ind w:left="5040" w:hanging="360"/>
      </w:pPr>
      <w:rPr>
        <w:rFonts w:ascii="Symbol" w:hAnsi="Symbol" w:hint="default"/>
      </w:rPr>
    </w:lvl>
    <w:lvl w:ilvl="7" w:tplc="8AF699C0" w:tentative="1">
      <w:start w:val="1"/>
      <w:numFmt w:val="bullet"/>
      <w:lvlText w:val="o"/>
      <w:lvlJc w:val="left"/>
      <w:pPr>
        <w:ind w:left="5760" w:hanging="360"/>
      </w:pPr>
      <w:rPr>
        <w:rFonts w:ascii="Courier New" w:hAnsi="Courier New" w:cs="Courier New" w:hint="default"/>
      </w:rPr>
    </w:lvl>
    <w:lvl w:ilvl="8" w:tplc="F1D2C5E6" w:tentative="1">
      <w:start w:val="1"/>
      <w:numFmt w:val="bullet"/>
      <w:lvlText w:val=""/>
      <w:lvlJc w:val="left"/>
      <w:pPr>
        <w:ind w:left="6480" w:hanging="360"/>
      </w:pPr>
      <w:rPr>
        <w:rFonts w:ascii="Wingdings" w:hAnsi="Wingdings" w:hint="default"/>
      </w:rPr>
    </w:lvl>
  </w:abstractNum>
  <w:abstractNum w:abstractNumId="17" w15:restartNumberingAfterBreak="0">
    <w:nsid w:val="74CF7E9D"/>
    <w:multiLevelType w:val="hybridMultilevel"/>
    <w:tmpl w:val="4314AD86"/>
    <w:lvl w:ilvl="0" w:tplc="90CC6480">
      <w:start w:val="1"/>
      <w:numFmt w:val="bullet"/>
      <w:lvlText w:val=""/>
      <w:lvlJc w:val="left"/>
      <w:pPr>
        <w:ind w:left="720" w:hanging="360"/>
      </w:pPr>
      <w:rPr>
        <w:rFonts w:ascii="Symbol" w:hAnsi="Symbol" w:hint="default"/>
      </w:rPr>
    </w:lvl>
    <w:lvl w:ilvl="1" w:tplc="F8D82EDC" w:tentative="1">
      <w:start w:val="1"/>
      <w:numFmt w:val="bullet"/>
      <w:lvlText w:val="o"/>
      <w:lvlJc w:val="left"/>
      <w:pPr>
        <w:ind w:left="1440" w:hanging="360"/>
      </w:pPr>
      <w:rPr>
        <w:rFonts w:ascii="Courier New" w:hAnsi="Courier New" w:cs="Courier New" w:hint="default"/>
      </w:rPr>
    </w:lvl>
    <w:lvl w:ilvl="2" w:tplc="231E8A50" w:tentative="1">
      <w:start w:val="1"/>
      <w:numFmt w:val="bullet"/>
      <w:lvlText w:val=""/>
      <w:lvlJc w:val="left"/>
      <w:pPr>
        <w:ind w:left="2160" w:hanging="360"/>
      </w:pPr>
      <w:rPr>
        <w:rFonts w:ascii="Wingdings" w:hAnsi="Wingdings" w:hint="default"/>
      </w:rPr>
    </w:lvl>
    <w:lvl w:ilvl="3" w:tplc="B85422D4" w:tentative="1">
      <w:start w:val="1"/>
      <w:numFmt w:val="bullet"/>
      <w:lvlText w:val=""/>
      <w:lvlJc w:val="left"/>
      <w:pPr>
        <w:ind w:left="2880" w:hanging="360"/>
      </w:pPr>
      <w:rPr>
        <w:rFonts w:ascii="Symbol" w:hAnsi="Symbol" w:hint="default"/>
      </w:rPr>
    </w:lvl>
    <w:lvl w:ilvl="4" w:tplc="9F2613DC" w:tentative="1">
      <w:start w:val="1"/>
      <w:numFmt w:val="bullet"/>
      <w:lvlText w:val="o"/>
      <w:lvlJc w:val="left"/>
      <w:pPr>
        <w:ind w:left="3600" w:hanging="360"/>
      </w:pPr>
      <w:rPr>
        <w:rFonts w:ascii="Courier New" w:hAnsi="Courier New" w:cs="Courier New" w:hint="default"/>
      </w:rPr>
    </w:lvl>
    <w:lvl w:ilvl="5" w:tplc="4C469A3C" w:tentative="1">
      <w:start w:val="1"/>
      <w:numFmt w:val="bullet"/>
      <w:lvlText w:val=""/>
      <w:lvlJc w:val="left"/>
      <w:pPr>
        <w:ind w:left="4320" w:hanging="360"/>
      </w:pPr>
      <w:rPr>
        <w:rFonts w:ascii="Wingdings" w:hAnsi="Wingdings" w:hint="default"/>
      </w:rPr>
    </w:lvl>
    <w:lvl w:ilvl="6" w:tplc="94A06994" w:tentative="1">
      <w:start w:val="1"/>
      <w:numFmt w:val="bullet"/>
      <w:lvlText w:val=""/>
      <w:lvlJc w:val="left"/>
      <w:pPr>
        <w:ind w:left="5040" w:hanging="360"/>
      </w:pPr>
      <w:rPr>
        <w:rFonts w:ascii="Symbol" w:hAnsi="Symbol" w:hint="default"/>
      </w:rPr>
    </w:lvl>
    <w:lvl w:ilvl="7" w:tplc="D1146A4E" w:tentative="1">
      <w:start w:val="1"/>
      <w:numFmt w:val="bullet"/>
      <w:lvlText w:val="o"/>
      <w:lvlJc w:val="left"/>
      <w:pPr>
        <w:ind w:left="5760" w:hanging="360"/>
      </w:pPr>
      <w:rPr>
        <w:rFonts w:ascii="Courier New" w:hAnsi="Courier New" w:cs="Courier New" w:hint="default"/>
      </w:rPr>
    </w:lvl>
    <w:lvl w:ilvl="8" w:tplc="AB2AEEC0"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2"/>
  </w:num>
  <w:num w:numId="5">
    <w:abstractNumId w:val="8"/>
  </w:num>
  <w:num w:numId="6">
    <w:abstractNumId w:val="1"/>
  </w:num>
  <w:num w:numId="7">
    <w:abstractNumId w:val="5"/>
  </w:num>
  <w:num w:numId="8">
    <w:abstractNumId w:val="9"/>
  </w:num>
  <w:num w:numId="9">
    <w:abstractNumId w:val="13"/>
  </w:num>
  <w:num w:numId="10">
    <w:abstractNumId w:val="7"/>
  </w:num>
  <w:num w:numId="11">
    <w:abstractNumId w:val="3"/>
  </w:num>
  <w:num w:numId="12">
    <w:abstractNumId w:val="12"/>
  </w:num>
  <w:num w:numId="13">
    <w:abstractNumId w:val="17"/>
  </w:num>
  <w:num w:numId="14">
    <w:abstractNumId w:val="15"/>
  </w:num>
  <w:num w:numId="15">
    <w:abstractNumId w:val="11"/>
  </w:num>
  <w:num w:numId="16">
    <w:abstractNumId w:val="4"/>
  </w:num>
  <w:num w:numId="17">
    <w:abstractNumId w:val="1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1E7"/>
    <w:rsid w:val="000321E7"/>
    <w:rsid w:val="009C6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89D64"/>
  <w15:docId w15:val="{7E082BD9-D075-4D4A-AC92-37FFB385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B72"/>
    <w:pPr>
      <w:ind w:left="720"/>
      <w:contextualSpacing/>
    </w:pPr>
  </w:style>
  <w:style w:type="paragraph" w:styleId="NoSpacing">
    <w:name w:val="No Spacing"/>
    <w:uiPriority w:val="1"/>
    <w:qFormat/>
    <w:rsid w:val="00F8058D"/>
    <w:pPr>
      <w:spacing w:after="0" w:line="240" w:lineRule="auto"/>
    </w:pPr>
  </w:style>
  <w:style w:type="paragraph" w:styleId="Header">
    <w:name w:val="header"/>
    <w:basedOn w:val="Normal"/>
    <w:link w:val="HeaderChar"/>
    <w:uiPriority w:val="99"/>
    <w:unhideWhenUsed/>
    <w:rsid w:val="003415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518"/>
  </w:style>
  <w:style w:type="paragraph" w:styleId="Footer">
    <w:name w:val="footer"/>
    <w:basedOn w:val="Normal"/>
    <w:link w:val="FooterChar"/>
    <w:uiPriority w:val="99"/>
    <w:unhideWhenUsed/>
    <w:rsid w:val="003415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518"/>
  </w:style>
  <w:style w:type="paragraph" w:styleId="BalloonText">
    <w:name w:val="Balloon Text"/>
    <w:basedOn w:val="Normal"/>
    <w:link w:val="BalloonTextChar"/>
    <w:uiPriority w:val="99"/>
    <w:semiHidden/>
    <w:unhideWhenUsed/>
    <w:rsid w:val="00A475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583"/>
    <w:rPr>
      <w:rFonts w:ascii="Segoe UI" w:hAnsi="Segoe UI" w:cs="Segoe UI"/>
      <w:sz w:val="18"/>
      <w:szCs w:val="18"/>
    </w:rPr>
  </w:style>
  <w:style w:type="table" w:styleId="TableGrid">
    <w:name w:val="Table Grid"/>
    <w:basedOn w:val="TableNormal"/>
    <w:uiPriority w:val="39"/>
    <w:rsid w:val="008C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59E7"/>
    <w:rPr>
      <w:color w:val="0563C1"/>
      <w:u w:val="single"/>
    </w:rPr>
  </w:style>
  <w:style w:type="character" w:styleId="CommentReference">
    <w:name w:val="annotation reference"/>
    <w:basedOn w:val="DefaultParagraphFont"/>
    <w:uiPriority w:val="99"/>
    <w:semiHidden/>
    <w:unhideWhenUsed/>
    <w:rsid w:val="004E16C9"/>
    <w:rPr>
      <w:sz w:val="16"/>
      <w:szCs w:val="16"/>
    </w:rPr>
  </w:style>
  <w:style w:type="paragraph" w:styleId="CommentText">
    <w:name w:val="annotation text"/>
    <w:basedOn w:val="Normal"/>
    <w:link w:val="CommentTextChar"/>
    <w:uiPriority w:val="99"/>
    <w:semiHidden/>
    <w:unhideWhenUsed/>
    <w:rsid w:val="004E16C9"/>
    <w:pPr>
      <w:spacing w:line="240" w:lineRule="auto"/>
    </w:pPr>
    <w:rPr>
      <w:sz w:val="20"/>
      <w:szCs w:val="20"/>
    </w:rPr>
  </w:style>
  <w:style w:type="character" w:customStyle="1" w:styleId="CommentTextChar">
    <w:name w:val="Comment Text Char"/>
    <w:basedOn w:val="DefaultParagraphFont"/>
    <w:link w:val="CommentText"/>
    <w:uiPriority w:val="99"/>
    <w:semiHidden/>
    <w:rsid w:val="004E16C9"/>
    <w:rPr>
      <w:sz w:val="20"/>
      <w:szCs w:val="20"/>
    </w:rPr>
  </w:style>
  <w:style w:type="paragraph" w:styleId="CommentSubject">
    <w:name w:val="annotation subject"/>
    <w:basedOn w:val="CommentText"/>
    <w:next w:val="CommentText"/>
    <w:link w:val="CommentSubjectChar"/>
    <w:uiPriority w:val="99"/>
    <w:semiHidden/>
    <w:unhideWhenUsed/>
    <w:rsid w:val="004E16C9"/>
    <w:rPr>
      <w:b/>
      <w:bCs/>
    </w:rPr>
  </w:style>
  <w:style w:type="character" w:customStyle="1" w:styleId="CommentSubjectChar">
    <w:name w:val="Comment Subject Char"/>
    <w:basedOn w:val="CommentTextChar"/>
    <w:link w:val="CommentSubject"/>
    <w:uiPriority w:val="99"/>
    <w:semiHidden/>
    <w:rsid w:val="004E16C9"/>
    <w:rPr>
      <w:b/>
      <w:bCs/>
      <w:sz w:val="20"/>
      <w:szCs w:val="20"/>
    </w:rPr>
  </w:style>
  <w:style w:type="paragraph" w:styleId="FootnoteText">
    <w:name w:val="footnote text"/>
    <w:basedOn w:val="Normal"/>
    <w:link w:val="FootnoteTextChar"/>
    <w:uiPriority w:val="99"/>
    <w:semiHidden/>
    <w:unhideWhenUsed/>
    <w:rsid w:val="001D20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2096"/>
    <w:rPr>
      <w:sz w:val="20"/>
      <w:szCs w:val="20"/>
    </w:rPr>
  </w:style>
  <w:style w:type="character" w:styleId="FootnoteReference">
    <w:name w:val="footnote reference"/>
    <w:basedOn w:val="DefaultParagraphFont"/>
    <w:uiPriority w:val="99"/>
    <w:semiHidden/>
    <w:unhideWhenUsed/>
    <w:rsid w:val="001D20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Wilson@lancashire.gov.uk" TargetMode="External"/><Relationship Id="rId13" Type="http://schemas.openxmlformats.org/officeDocument/2006/relationships/hyperlink" Target="mailto:Rachel.Mulhern@Preston.gov.uk" TargetMode="External"/><Relationship Id="rId18" Type="http://schemas.openxmlformats.org/officeDocument/2006/relationships/hyperlink" Target="mailto:Chris.dyson@lancashire.gov.u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JCrook@southribble.gov.uk" TargetMode="External"/><Relationship Id="rId7" Type="http://schemas.openxmlformats.org/officeDocument/2006/relationships/endnotes" Target="endnotes.xml"/><Relationship Id="rId12" Type="http://schemas.openxmlformats.org/officeDocument/2006/relationships/hyperlink" Target="mailto:Marcus.hudson@lancashire.gov.uk" TargetMode="External"/><Relationship Id="rId17" Type="http://schemas.openxmlformats.org/officeDocument/2006/relationships/hyperlink" Target="mailto:Richard.Askew@Lancashire.gov.uk" TargetMode="External"/><Relationship Id="rId25" Type="http://schemas.openxmlformats.org/officeDocument/2006/relationships/hyperlink" Target="mailto:David.davies@lancashire.gov.uk" TargetMode="External"/><Relationship Id="rId2" Type="http://schemas.openxmlformats.org/officeDocument/2006/relationships/numbering" Target="numbering.xml"/><Relationship Id="rId16" Type="http://schemas.openxmlformats.org/officeDocument/2006/relationships/hyperlink" Target="mailto:Jonathan.Thomas@lancashire.gov.uk" TargetMode="External"/><Relationship Id="rId20" Type="http://schemas.openxmlformats.org/officeDocument/2006/relationships/hyperlink" Target="mailto:clewis@southribble.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w.barrow@lancashire.gov.uk" TargetMode="External"/><Relationship Id="rId24" Type="http://schemas.openxmlformats.org/officeDocument/2006/relationships/hyperlink" Target="mailto:David.leung@lancashire.gov.uk" TargetMode="External"/><Relationship Id="rId5" Type="http://schemas.openxmlformats.org/officeDocument/2006/relationships/webSettings" Target="webSettings.xml"/><Relationship Id="rId15" Type="http://schemas.openxmlformats.org/officeDocument/2006/relationships/hyperlink" Target="mailto:Alan.Eastham@Lancashire.gov.uk" TargetMode="External"/><Relationship Id="rId23" Type="http://schemas.openxmlformats.org/officeDocument/2006/relationships/hyperlink" Target="mailto:Lynn.MacDonald@lancashire.gov.uk" TargetMode="External"/><Relationship Id="rId28" Type="http://schemas.openxmlformats.org/officeDocument/2006/relationships/fontTable" Target="fontTable.xml"/><Relationship Id="rId10" Type="http://schemas.openxmlformats.org/officeDocument/2006/relationships/hyperlink" Target="mailto:Richard.Askew@Lancashire.gov.uk" TargetMode="External"/><Relationship Id="rId19" Type="http://schemas.openxmlformats.org/officeDocument/2006/relationships/hyperlink" Target="mailto:Marcus.Hudson@lancashire.gov.uk" TargetMode="External"/><Relationship Id="rId4" Type="http://schemas.openxmlformats.org/officeDocument/2006/relationships/settings" Target="settings.xml"/><Relationship Id="rId9" Type="http://schemas.openxmlformats.org/officeDocument/2006/relationships/hyperlink" Target="mailto:r.rees@preston.gov.uk" TargetMode="External"/><Relationship Id="rId14" Type="http://schemas.openxmlformats.org/officeDocument/2006/relationships/hyperlink" Target="mailto:j.crellin@preston.gov.uk" TargetMode="External"/><Relationship Id="rId22" Type="http://schemas.openxmlformats.org/officeDocument/2006/relationships/hyperlink" Target="mailto:Lynn.MacDonald@lancashire.gov.uk"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34488-90B4-428A-85DB-210D9F926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2877</Words>
  <Characters>16402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Sheth, Homairah</dc:creator>
  <cp:lastModifiedBy>Milroy, Andy</cp:lastModifiedBy>
  <cp:revision>21</cp:revision>
  <cp:lastPrinted>2020-02-12T12:51:00Z</cp:lastPrinted>
  <dcterms:created xsi:type="dcterms:W3CDTF">2020-09-09T11:42:00Z</dcterms:created>
  <dcterms:modified xsi:type="dcterms:W3CDTF">2020-09-30T08:10:00Z</dcterms:modified>
</cp:coreProperties>
</file>